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D928" w14:textId="77777777" w:rsidR="00AC556C" w:rsidRPr="00AC556C" w:rsidRDefault="00AC556C" w:rsidP="00AC556C">
      <w:pPr>
        <w:widowControl w:val="0"/>
        <w:autoSpaceDE w:val="0"/>
        <w:autoSpaceDN w:val="0"/>
        <w:spacing w:after="120" w:line="360" w:lineRule="auto"/>
        <w:rPr>
          <w:rFonts w:ascii="Times New Roman" w:eastAsia="Times New Roman" w:hAnsi="Times New Roman" w:cs="Times New Roman"/>
          <w:b/>
          <w:sz w:val="40"/>
          <w:szCs w:val="40"/>
        </w:rPr>
      </w:pPr>
    </w:p>
    <w:p w14:paraId="174C947F" w14:textId="77777777" w:rsidR="00AC556C" w:rsidRPr="00AC556C" w:rsidRDefault="00AC556C" w:rsidP="00AC556C">
      <w:pPr>
        <w:widowControl w:val="0"/>
        <w:autoSpaceDE w:val="0"/>
        <w:autoSpaceDN w:val="0"/>
        <w:spacing w:after="120" w:line="360" w:lineRule="auto"/>
        <w:jc w:val="center"/>
        <w:rPr>
          <w:rFonts w:ascii="Times New Roman" w:eastAsia="Times New Roman" w:hAnsi="Times New Roman" w:cs="Times New Roman"/>
          <w:b/>
          <w:sz w:val="32"/>
          <w:szCs w:val="32"/>
        </w:rPr>
      </w:pPr>
      <w:r w:rsidRPr="00AC556C">
        <w:rPr>
          <w:rFonts w:ascii="Times New Roman" w:eastAsia="Times New Roman" w:hAnsi="Times New Roman" w:cs="Times New Roman"/>
          <w:b/>
          <w:sz w:val="32"/>
          <w:szCs w:val="32"/>
        </w:rPr>
        <w:t>NATIONAL FORUM FOR EQUITY AND DEVELOPMENT (NFD)</w:t>
      </w:r>
    </w:p>
    <w:p w14:paraId="6FE9921E" w14:textId="77777777" w:rsidR="00AC556C" w:rsidRPr="00AC556C" w:rsidRDefault="00AC556C" w:rsidP="00AC556C">
      <w:pPr>
        <w:widowControl w:val="0"/>
        <w:autoSpaceDE w:val="0"/>
        <w:autoSpaceDN w:val="0"/>
        <w:spacing w:after="120" w:line="360" w:lineRule="auto"/>
        <w:jc w:val="center"/>
        <w:rPr>
          <w:rFonts w:ascii="Times New Roman" w:eastAsia="Times New Roman" w:hAnsi="Times New Roman" w:cs="Times New Roman"/>
          <w:b/>
          <w:sz w:val="32"/>
          <w:szCs w:val="32"/>
        </w:rPr>
      </w:pPr>
    </w:p>
    <w:p w14:paraId="6E977BC3" w14:textId="3102B226" w:rsidR="00AC556C" w:rsidRPr="00AC556C" w:rsidRDefault="00AC556C" w:rsidP="00AC556C">
      <w:pPr>
        <w:widowControl w:val="0"/>
        <w:autoSpaceDE w:val="0"/>
        <w:autoSpaceDN w:val="0"/>
        <w:spacing w:after="120" w:line="360" w:lineRule="auto"/>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STATEMENT OF IDEOLOGY</w:t>
      </w:r>
    </w:p>
    <w:p w14:paraId="4473D336" w14:textId="77777777" w:rsidR="00AC556C" w:rsidRPr="00AC556C" w:rsidRDefault="00AC556C" w:rsidP="00AC556C">
      <w:pPr>
        <w:widowControl w:val="0"/>
        <w:autoSpaceDE w:val="0"/>
        <w:autoSpaceDN w:val="0"/>
        <w:spacing w:after="120" w:line="360" w:lineRule="auto"/>
        <w:jc w:val="center"/>
        <w:rPr>
          <w:rFonts w:ascii="Times New Roman" w:eastAsia="Times New Roman" w:hAnsi="Times New Roman" w:cs="Times New Roman"/>
          <w:sz w:val="16"/>
          <w:szCs w:val="20"/>
        </w:rPr>
      </w:pPr>
    </w:p>
    <w:p w14:paraId="2A7AA3B2" w14:textId="77777777" w:rsidR="00AC556C" w:rsidRPr="00AC556C" w:rsidRDefault="00AC556C" w:rsidP="00AC556C">
      <w:pPr>
        <w:widowControl w:val="0"/>
        <w:autoSpaceDE w:val="0"/>
        <w:autoSpaceDN w:val="0"/>
        <w:spacing w:after="120" w:line="360" w:lineRule="auto"/>
        <w:jc w:val="center"/>
        <w:rPr>
          <w:rFonts w:ascii="Times New Roman" w:eastAsia="Times New Roman" w:hAnsi="Times New Roman" w:cs="Times New Roman"/>
          <w:sz w:val="16"/>
          <w:szCs w:val="20"/>
        </w:rPr>
      </w:pPr>
      <w:r w:rsidRPr="00AC556C">
        <w:rPr>
          <w:rFonts w:ascii="Times New Roman" w:eastAsia="Times New Roman" w:hAnsi="Times New Roman" w:cs="Times New Roman"/>
          <w:b/>
          <w:sz w:val="32"/>
          <w:szCs w:val="32"/>
        </w:rPr>
        <w:t>2025</w:t>
      </w:r>
    </w:p>
    <w:p w14:paraId="3DE6BEC7" w14:textId="77777777" w:rsidR="00AC556C" w:rsidRPr="00AC556C" w:rsidRDefault="00AC556C" w:rsidP="00AC556C">
      <w:pPr>
        <w:widowControl w:val="0"/>
        <w:autoSpaceDE w:val="0"/>
        <w:autoSpaceDN w:val="0"/>
        <w:spacing w:after="120" w:line="360" w:lineRule="auto"/>
        <w:rPr>
          <w:rFonts w:ascii="Times New Roman" w:eastAsia="Times New Roman" w:hAnsi="Times New Roman" w:cs="Times New Roman"/>
          <w:sz w:val="16"/>
          <w:szCs w:val="20"/>
        </w:rPr>
      </w:pPr>
      <w:r w:rsidRPr="00AC556C">
        <w:rPr>
          <w:rFonts w:ascii="Times New Roman" w:eastAsia="Times New Roman" w:hAnsi="Times New Roman" w:cs="Times New Roman"/>
          <w:noProof/>
          <w:sz w:val="20"/>
          <w:szCs w:val="20"/>
        </w:rPr>
        <w:drawing>
          <wp:inline distT="0" distB="0" distL="0" distR="0" wp14:anchorId="7C9C92D6" wp14:editId="1DBA1C8C">
            <wp:extent cx="5429250" cy="428393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4283932"/>
                    </a:xfrm>
                    <a:prstGeom prst="rect">
                      <a:avLst/>
                    </a:prstGeom>
                    <a:noFill/>
                    <a:ln>
                      <a:noFill/>
                    </a:ln>
                  </pic:spPr>
                </pic:pic>
              </a:graphicData>
            </a:graphic>
          </wp:inline>
        </w:drawing>
      </w:r>
    </w:p>
    <w:p w14:paraId="5831AD56" w14:textId="77777777" w:rsidR="00AC556C" w:rsidRPr="00AC556C" w:rsidRDefault="00AC556C" w:rsidP="00AC556C">
      <w:pPr>
        <w:widowControl w:val="0"/>
        <w:autoSpaceDE w:val="0"/>
        <w:autoSpaceDN w:val="0"/>
        <w:spacing w:before="9" w:after="120" w:line="360" w:lineRule="auto"/>
        <w:rPr>
          <w:rFonts w:ascii="Times New Roman" w:eastAsia="Times New Roman" w:hAnsi="Times New Roman" w:cs="Times New Roman"/>
          <w:sz w:val="4"/>
          <w:szCs w:val="20"/>
        </w:rPr>
      </w:pPr>
    </w:p>
    <w:p w14:paraId="1BF317B3" w14:textId="77777777" w:rsidR="00AC556C" w:rsidRPr="00AC556C" w:rsidRDefault="00AC556C" w:rsidP="00AC556C">
      <w:pPr>
        <w:spacing w:after="160" w:line="321" w:lineRule="exact"/>
        <w:ind w:left="2305" w:firstLine="575"/>
        <w:rPr>
          <w:rFonts w:ascii="Calibri" w:eastAsia="Calibri" w:hAnsi="Calibri" w:cs="Times New Roman"/>
          <w:sz w:val="36"/>
          <w:szCs w:val="24"/>
          <w:lang w:val="en-GB"/>
        </w:rPr>
      </w:pPr>
      <w:r w:rsidRPr="00AC556C">
        <w:rPr>
          <w:rFonts w:ascii="Calibri" w:eastAsia="Calibri" w:hAnsi="Calibri" w:cs="Times New Roman"/>
          <w:color w:val="121212"/>
          <w:w w:val="105"/>
          <w:sz w:val="36"/>
          <w:szCs w:val="24"/>
          <w:lang w:val="en-GB"/>
        </w:rPr>
        <w:t>Telephone: 0729330634</w:t>
      </w:r>
    </w:p>
    <w:p w14:paraId="57E0F249" w14:textId="5CD5FBC2" w:rsidR="00AC556C" w:rsidRPr="00AC556C" w:rsidRDefault="00AC556C" w:rsidP="00AC556C">
      <w:pPr>
        <w:spacing w:before="16" w:after="160" w:line="249" w:lineRule="auto"/>
        <w:ind w:left="1440" w:right="1376" w:firstLine="905"/>
        <w:jc w:val="center"/>
        <w:rPr>
          <w:rFonts w:ascii="Calibri" w:eastAsia="Calibri" w:hAnsi="Calibri" w:cs="Times New Roman"/>
          <w:color w:val="121212"/>
          <w:sz w:val="36"/>
          <w:szCs w:val="24"/>
        </w:rPr>
        <w:sectPr w:rsidR="00AC556C" w:rsidRPr="00AC556C" w:rsidSect="00E45CFC">
          <w:footerReference w:type="default" r:id="rId9"/>
          <w:pgSz w:w="11910" w:h="16840"/>
          <w:pgMar w:top="0" w:right="1680" w:bottom="0" w:left="1680" w:header="720" w:footer="720" w:gutter="0"/>
          <w:cols w:space="720"/>
          <w:titlePg/>
          <w:docGrid w:linePitch="299"/>
        </w:sectPr>
      </w:pPr>
      <w:r w:rsidRPr="00AC556C">
        <w:rPr>
          <w:rFonts w:ascii="Calibri" w:eastAsia="Calibri" w:hAnsi="Calibri" w:cs="Times New Roman"/>
          <w:color w:val="121212"/>
          <w:spacing w:val="-23"/>
          <w:sz w:val="36"/>
          <w:szCs w:val="24"/>
          <w:lang w:val="en-GB"/>
        </w:rPr>
        <w:t xml:space="preserve">P. </w:t>
      </w:r>
      <w:r w:rsidRPr="00AC556C">
        <w:rPr>
          <w:rFonts w:ascii="Calibri" w:eastAsia="Calibri" w:hAnsi="Calibri" w:cs="Times New Roman"/>
          <w:color w:val="121212"/>
          <w:sz w:val="36"/>
          <w:szCs w:val="24"/>
          <w:lang w:val="en-GB"/>
        </w:rPr>
        <w:t xml:space="preserve">O Box </w:t>
      </w:r>
      <w:r w:rsidRPr="00AC556C">
        <w:rPr>
          <w:rFonts w:ascii="Calibri" w:eastAsia="Calibri" w:hAnsi="Calibri" w:cs="Times New Roman"/>
          <w:color w:val="121212"/>
          <w:sz w:val="36"/>
          <w:szCs w:val="24"/>
        </w:rPr>
        <w:t>P. O. Box 13407–00400</w:t>
      </w:r>
      <w:r w:rsidRPr="00AC556C">
        <w:rPr>
          <w:rFonts w:ascii="Calibri" w:eastAsia="Calibri" w:hAnsi="Calibri" w:cs="Times New Roman"/>
          <w:color w:val="121212"/>
          <w:sz w:val="36"/>
          <w:szCs w:val="24"/>
        </w:rPr>
        <w:tab/>
        <w:t>Tom Mboya Street, Nairob</w:t>
      </w:r>
      <w:r>
        <w:rPr>
          <w:rFonts w:ascii="Calibri" w:eastAsia="Calibri" w:hAnsi="Calibri" w:cs="Times New Roman"/>
          <w:color w:val="121212"/>
          <w:sz w:val="36"/>
          <w:szCs w:val="24"/>
        </w:rPr>
        <w:t>i</w:t>
      </w:r>
    </w:p>
    <w:sdt>
      <w:sdtPr>
        <w:rPr>
          <w:rFonts w:asciiTheme="minorHAnsi" w:eastAsiaTheme="minorEastAsia" w:hAnsiTheme="minorHAnsi" w:cstheme="minorBidi"/>
          <w:b w:val="0"/>
          <w:bCs w:val="0"/>
          <w:color w:val="auto"/>
          <w:sz w:val="22"/>
          <w:szCs w:val="22"/>
        </w:rPr>
        <w:id w:val="-1398200752"/>
        <w:docPartObj>
          <w:docPartGallery w:val="Table of Contents"/>
          <w:docPartUnique/>
        </w:docPartObj>
      </w:sdtPr>
      <w:sdtEndPr>
        <w:rPr>
          <w:noProof/>
        </w:rPr>
      </w:sdtEndPr>
      <w:sdtContent>
        <w:p w14:paraId="2D4A28E4" w14:textId="1EE51B4C" w:rsidR="00AC0B34" w:rsidRDefault="00AC0B34">
          <w:pPr>
            <w:pStyle w:val="TOCHeading"/>
          </w:pPr>
          <w:r>
            <w:t>Table of Contents</w:t>
          </w:r>
        </w:p>
        <w:p w14:paraId="12DA3B60" w14:textId="09B4E1C6" w:rsidR="000E0E9F" w:rsidRDefault="00AC0B34">
          <w:pPr>
            <w:pStyle w:val="TOC1"/>
            <w:tabs>
              <w:tab w:val="right" w:leader="dot" w:pos="8630"/>
            </w:tabs>
            <w:rPr>
              <w:noProof/>
              <w:kern w:val="2"/>
              <w:sz w:val="24"/>
              <w:szCs w:val="24"/>
              <w14:ligatures w14:val="standardContextual"/>
            </w:rPr>
          </w:pPr>
          <w:r>
            <w:fldChar w:fldCharType="begin"/>
          </w:r>
          <w:r>
            <w:instrText xml:space="preserve"> TOC \o "1-3" \h \z \u </w:instrText>
          </w:r>
          <w:r>
            <w:fldChar w:fldCharType="separate"/>
          </w:r>
          <w:hyperlink w:anchor="_Toc202963796" w:history="1">
            <w:r w:rsidR="000E0E9F" w:rsidRPr="004F4810">
              <w:rPr>
                <w:rStyle w:val="Hyperlink"/>
                <w:noProof/>
              </w:rPr>
              <w:t>I. INTRODUCTION</w:t>
            </w:r>
            <w:r w:rsidR="000E0E9F">
              <w:rPr>
                <w:noProof/>
                <w:webHidden/>
              </w:rPr>
              <w:tab/>
            </w:r>
            <w:r w:rsidR="000E0E9F">
              <w:rPr>
                <w:noProof/>
                <w:webHidden/>
              </w:rPr>
              <w:fldChar w:fldCharType="begin"/>
            </w:r>
            <w:r w:rsidR="000E0E9F">
              <w:rPr>
                <w:noProof/>
                <w:webHidden/>
              </w:rPr>
              <w:instrText xml:space="preserve"> PAGEREF _Toc202963796 \h </w:instrText>
            </w:r>
            <w:r w:rsidR="000E0E9F">
              <w:rPr>
                <w:noProof/>
                <w:webHidden/>
              </w:rPr>
            </w:r>
            <w:r w:rsidR="000E0E9F">
              <w:rPr>
                <w:noProof/>
                <w:webHidden/>
              </w:rPr>
              <w:fldChar w:fldCharType="separate"/>
            </w:r>
            <w:r w:rsidR="000E0E9F">
              <w:rPr>
                <w:noProof/>
                <w:webHidden/>
              </w:rPr>
              <w:t>3</w:t>
            </w:r>
            <w:r w:rsidR="000E0E9F">
              <w:rPr>
                <w:noProof/>
                <w:webHidden/>
              </w:rPr>
              <w:fldChar w:fldCharType="end"/>
            </w:r>
          </w:hyperlink>
        </w:p>
        <w:p w14:paraId="59248F9D" w14:textId="4ED03004" w:rsidR="000E0E9F" w:rsidRDefault="000E0E9F">
          <w:pPr>
            <w:pStyle w:val="TOC2"/>
            <w:tabs>
              <w:tab w:val="right" w:leader="dot" w:pos="8630"/>
            </w:tabs>
            <w:rPr>
              <w:noProof/>
              <w:kern w:val="2"/>
              <w:sz w:val="24"/>
              <w:szCs w:val="24"/>
              <w14:ligatures w14:val="standardContextual"/>
            </w:rPr>
          </w:pPr>
          <w:hyperlink w:anchor="_Toc202963797" w:history="1">
            <w:r w:rsidRPr="004F4810">
              <w:rPr>
                <w:rStyle w:val="Hyperlink"/>
                <w:noProof/>
              </w:rPr>
              <w:t>II. POLITICAL IDEOLOGY</w:t>
            </w:r>
            <w:r>
              <w:rPr>
                <w:noProof/>
                <w:webHidden/>
              </w:rPr>
              <w:tab/>
            </w:r>
            <w:r>
              <w:rPr>
                <w:noProof/>
                <w:webHidden/>
              </w:rPr>
              <w:fldChar w:fldCharType="begin"/>
            </w:r>
            <w:r>
              <w:rPr>
                <w:noProof/>
                <w:webHidden/>
              </w:rPr>
              <w:instrText xml:space="preserve"> PAGEREF _Toc202963797 \h </w:instrText>
            </w:r>
            <w:r>
              <w:rPr>
                <w:noProof/>
                <w:webHidden/>
              </w:rPr>
            </w:r>
            <w:r>
              <w:rPr>
                <w:noProof/>
                <w:webHidden/>
              </w:rPr>
              <w:fldChar w:fldCharType="separate"/>
            </w:r>
            <w:r>
              <w:rPr>
                <w:noProof/>
                <w:webHidden/>
              </w:rPr>
              <w:t>3</w:t>
            </w:r>
            <w:r>
              <w:rPr>
                <w:noProof/>
                <w:webHidden/>
              </w:rPr>
              <w:fldChar w:fldCharType="end"/>
            </w:r>
          </w:hyperlink>
        </w:p>
        <w:p w14:paraId="6AA66DA6" w14:textId="5622E130" w:rsidR="000E0E9F" w:rsidRDefault="000E0E9F">
          <w:pPr>
            <w:pStyle w:val="TOC1"/>
            <w:tabs>
              <w:tab w:val="right" w:leader="dot" w:pos="8630"/>
            </w:tabs>
            <w:rPr>
              <w:noProof/>
              <w:kern w:val="2"/>
              <w:sz w:val="24"/>
              <w:szCs w:val="24"/>
              <w14:ligatures w14:val="standardContextual"/>
            </w:rPr>
          </w:pPr>
          <w:hyperlink w:anchor="_Toc202963798" w:history="1">
            <w:r w:rsidRPr="004F4810">
              <w:rPr>
                <w:rStyle w:val="Hyperlink"/>
                <w:noProof/>
              </w:rPr>
              <w:t>III. GUIDING PRINCIPLES</w:t>
            </w:r>
            <w:r>
              <w:rPr>
                <w:noProof/>
                <w:webHidden/>
              </w:rPr>
              <w:tab/>
            </w:r>
            <w:r>
              <w:rPr>
                <w:noProof/>
                <w:webHidden/>
              </w:rPr>
              <w:fldChar w:fldCharType="begin"/>
            </w:r>
            <w:r>
              <w:rPr>
                <w:noProof/>
                <w:webHidden/>
              </w:rPr>
              <w:instrText xml:space="preserve"> PAGEREF _Toc202963798 \h </w:instrText>
            </w:r>
            <w:r>
              <w:rPr>
                <w:noProof/>
                <w:webHidden/>
              </w:rPr>
            </w:r>
            <w:r>
              <w:rPr>
                <w:noProof/>
                <w:webHidden/>
              </w:rPr>
              <w:fldChar w:fldCharType="separate"/>
            </w:r>
            <w:r>
              <w:rPr>
                <w:noProof/>
                <w:webHidden/>
              </w:rPr>
              <w:t>4</w:t>
            </w:r>
            <w:r>
              <w:rPr>
                <w:noProof/>
                <w:webHidden/>
              </w:rPr>
              <w:fldChar w:fldCharType="end"/>
            </w:r>
          </w:hyperlink>
        </w:p>
        <w:p w14:paraId="0DC95D90" w14:textId="2E443DA7" w:rsidR="000E0E9F" w:rsidRDefault="000E0E9F">
          <w:pPr>
            <w:pStyle w:val="TOC1"/>
            <w:tabs>
              <w:tab w:val="right" w:leader="dot" w:pos="8630"/>
            </w:tabs>
            <w:rPr>
              <w:noProof/>
              <w:kern w:val="2"/>
              <w:sz w:val="24"/>
              <w:szCs w:val="24"/>
              <w14:ligatures w14:val="standardContextual"/>
            </w:rPr>
          </w:pPr>
          <w:hyperlink w:anchor="_Toc202963799" w:history="1">
            <w:r w:rsidRPr="004F4810">
              <w:rPr>
                <w:rStyle w:val="Hyperlink"/>
                <w:noProof/>
              </w:rPr>
              <w:t>IV. OUR VALUES</w:t>
            </w:r>
            <w:r>
              <w:rPr>
                <w:noProof/>
                <w:webHidden/>
              </w:rPr>
              <w:tab/>
            </w:r>
            <w:r>
              <w:rPr>
                <w:noProof/>
                <w:webHidden/>
              </w:rPr>
              <w:fldChar w:fldCharType="begin"/>
            </w:r>
            <w:r>
              <w:rPr>
                <w:noProof/>
                <w:webHidden/>
              </w:rPr>
              <w:instrText xml:space="preserve"> PAGEREF _Toc202963799 \h </w:instrText>
            </w:r>
            <w:r>
              <w:rPr>
                <w:noProof/>
                <w:webHidden/>
              </w:rPr>
            </w:r>
            <w:r>
              <w:rPr>
                <w:noProof/>
                <w:webHidden/>
              </w:rPr>
              <w:fldChar w:fldCharType="separate"/>
            </w:r>
            <w:r>
              <w:rPr>
                <w:noProof/>
                <w:webHidden/>
              </w:rPr>
              <w:t>5</w:t>
            </w:r>
            <w:r>
              <w:rPr>
                <w:noProof/>
                <w:webHidden/>
              </w:rPr>
              <w:fldChar w:fldCharType="end"/>
            </w:r>
          </w:hyperlink>
        </w:p>
        <w:p w14:paraId="01171224" w14:textId="4C3BAEDE" w:rsidR="000E0E9F" w:rsidRDefault="000E0E9F">
          <w:pPr>
            <w:pStyle w:val="TOC1"/>
            <w:tabs>
              <w:tab w:val="right" w:leader="dot" w:pos="8630"/>
            </w:tabs>
            <w:rPr>
              <w:noProof/>
              <w:kern w:val="2"/>
              <w:sz w:val="24"/>
              <w:szCs w:val="24"/>
              <w14:ligatures w14:val="standardContextual"/>
            </w:rPr>
          </w:pPr>
          <w:hyperlink w:anchor="_Toc202963800" w:history="1">
            <w:r w:rsidRPr="004F4810">
              <w:rPr>
                <w:rStyle w:val="Hyperlink"/>
                <w:noProof/>
              </w:rPr>
              <w:t>V. AIMS AND OBJECTIVES</w:t>
            </w:r>
            <w:r>
              <w:rPr>
                <w:noProof/>
                <w:webHidden/>
              </w:rPr>
              <w:tab/>
            </w:r>
            <w:r>
              <w:rPr>
                <w:noProof/>
                <w:webHidden/>
              </w:rPr>
              <w:fldChar w:fldCharType="begin"/>
            </w:r>
            <w:r>
              <w:rPr>
                <w:noProof/>
                <w:webHidden/>
              </w:rPr>
              <w:instrText xml:space="preserve"> PAGEREF _Toc202963800 \h </w:instrText>
            </w:r>
            <w:r>
              <w:rPr>
                <w:noProof/>
                <w:webHidden/>
              </w:rPr>
            </w:r>
            <w:r>
              <w:rPr>
                <w:noProof/>
                <w:webHidden/>
              </w:rPr>
              <w:fldChar w:fldCharType="separate"/>
            </w:r>
            <w:r>
              <w:rPr>
                <w:noProof/>
                <w:webHidden/>
              </w:rPr>
              <w:t>5</w:t>
            </w:r>
            <w:r>
              <w:rPr>
                <w:noProof/>
                <w:webHidden/>
              </w:rPr>
              <w:fldChar w:fldCharType="end"/>
            </w:r>
          </w:hyperlink>
        </w:p>
        <w:p w14:paraId="6D1FA4B9" w14:textId="0FF0CDB9" w:rsidR="000E0E9F" w:rsidRDefault="000E0E9F">
          <w:pPr>
            <w:pStyle w:val="TOC2"/>
            <w:tabs>
              <w:tab w:val="right" w:leader="dot" w:pos="8630"/>
            </w:tabs>
            <w:rPr>
              <w:noProof/>
              <w:kern w:val="2"/>
              <w:sz w:val="24"/>
              <w:szCs w:val="24"/>
              <w14:ligatures w14:val="standardContextual"/>
            </w:rPr>
          </w:pPr>
          <w:hyperlink w:anchor="_Toc202963801" w:history="1">
            <w:r w:rsidRPr="004F4810">
              <w:rPr>
                <w:rStyle w:val="Hyperlink"/>
                <w:noProof/>
              </w:rPr>
              <w:t>Eradicating Inequalities</w:t>
            </w:r>
            <w:r>
              <w:rPr>
                <w:noProof/>
                <w:webHidden/>
              </w:rPr>
              <w:tab/>
            </w:r>
            <w:r>
              <w:rPr>
                <w:noProof/>
                <w:webHidden/>
              </w:rPr>
              <w:fldChar w:fldCharType="begin"/>
            </w:r>
            <w:r>
              <w:rPr>
                <w:noProof/>
                <w:webHidden/>
              </w:rPr>
              <w:instrText xml:space="preserve"> PAGEREF _Toc202963801 \h </w:instrText>
            </w:r>
            <w:r>
              <w:rPr>
                <w:noProof/>
                <w:webHidden/>
              </w:rPr>
            </w:r>
            <w:r>
              <w:rPr>
                <w:noProof/>
                <w:webHidden/>
              </w:rPr>
              <w:fldChar w:fldCharType="separate"/>
            </w:r>
            <w:r>
              <w:rPr>
                <w:noProof/>
                <w:webHidden/>
              </w:rPr>
              <w:t>6</w:t>
            </w:r>
            <w:r>
              <w:rPr>
                <w:noProof/>
                <w:webHidden/>
              </w:rPr>
              <w:fldChar w:fldCharType="end"/>
            </w:r>
          </w:hyperlink>
        </w:p>
        <w:p w14:paraId="71FF4F81" w14:textId="3867AF50" w:rsidR="000E0E9F" w:rsidRDefault="000E0E9F">
          <w:pPr>
            <w:pStyle w:val="TOC2"/>
            <w:tabs>
              <w:tab w:val="right" w:leader="dot" w:pos="8630"/>
            </w:tabs>
            <w:rPr>
              <w:noProof/>
              <w:kern w:val="2"/>
              <w:sz w:val="24"/>
              <w:szCs w:val="24"/>
              <w14:ligatures w14:val="standardContextual"/>
            </w:rPr>
          </w:pPr>
          <w:hyperlink w:anchor="_Toc202963802" w:history="1">
            <w:r w:rsidRPr="004F4810">
              <w:rPr>
                <w:rStyle w:val="Hyperlink"/>
                <w:noProof/>
              </w:rPr>
              <w:t>Universal Access to Essential Services</w:t>
            </w:r>
            <w:r>
              <w:rPr>
                <w:noProof/>
                <w:webHidden/>
              </w:rPr>
              <w:tab/>
            </w:r>
            <w:r>
              <w:rPr>
                <w:noProof/>
                <w:webHidden/>
              </w:rPr>
              <w:fldChar w:fldCharType="begin"/>
            </w:r>
            <w:r>
              <w:rPr>
                <w:noProof/>
                <w:webHidden/>
              </w:rPr>
              <w:instrText xml:space="preserve"> PAGEREF _Toc202963802 \h </w:instrText>
            </w:r>
            <w:r>
              <w:rPr>
                <w:noProof/>
                <w:webHidden/>
              </w:rPr>
            </w:r>
            <w:r>
              <w:rPr>
                <w:noProof/>
                <w:webHidden/>
              </w:rPr>
              <w:fldChar w:fldCharType="separate"/>
            </w:r>
            <w:r>
              <w:rPr>
                <w:noProof/>
                <w:webHidden/>
              </w:rPr>
              <w:t>6</w:t>
            </w:r>
            <w:r>
              <w:rPr>
                <w:noProof/>
                <w:webHidden/>
              </w:rPr>
              <w:fldChar w:fldCharType="end"/>
            </w:r>
          </w:hyperlink>
        </w:p>
        <w:p w14:paraId="6A9A0ECF" w14:textId="0AFEC44C" w:rsidR="000E0E9F" w:rsidRDefault="000E0E9F">
          <w:pPr>
            <w:pStyle w:val="TOC2"/>
            <w:tabs>
              <w:tab w:val="right" w:leader="dot" w:pos="8630"/>
            </w:tabs>
            <w:rPr>
              <w:noProof/>
              <w:kern w:val="2"/>
              <w:sz w:val="24"/>
              <w:szCs w:val="24"/>
              <w14:ligatures w14:val="standardContextual"/>
            </w:rPr>
          </w:pPr>
          <w:hyperlink w:anchor="_Toc202963803" w:history="1">
            <w:r w:rsidRPr="004F4810">
              <w:rPr>
                <w:rStyle w:val="Hyperlink"/>
                <w:noProof/>
              </w:rPr>
              <w:t>Youth and Women Empowerment</w:t>
            </w:r>
            <w:r>
              <w:rPr>
                <w:noProof/>
                <w:webHidden/>
              </w:rPr>
              <w:tab/>
            </w:r>
            <w:r>
              <w:rPr>
                <w:noProof/>
                <w:webHidden/>
              </w:rPr>
              <w:fldChar w:fldCharType="begin"/>
            </w:r>
            <w:r>
              <w:rPr>
                <w:noProof/>
                <w:webHidden/>
              </w:rPr>
              <w:instrText xml:space="preserve"> PAGEREF _Toc202963803 \h </w:instrText>
            </w:r>
            <w:r>
              <w:rPr>
                <w:noProof/>
                <w:webHidden/>
              </w:rPr>
            </w:r>
            <w:r>
              <w:rPr>
                <w:noProof/>
                <w:webHidden/>
              </w:rPr>
              <w:fldChar w:fldCharType="separate"/>
            </w:r>
            <w:r>
              <w:rPr>
                <w:noProof/>
                <w:webHidden/>
              </w:rPr>
              <w:t>6</w:t>
            </w:r>
            <w:r>
              <w:rPr>
                <w:noProof/>
                <w:webHidden/>
              </w:rPr>
              <w:fldChar w:fldCharType="end"/>
            </w:r>
          </w:hyperlink>
        </w:p>
        <w:p w14:paraId="3336FA49" w14:textId="7D913EA8" w:rsidR="000E0E9F" w:rsidRDefault="000E0E9F">
          <w:pPr>
            <w:pStyle w:val="TOC2"/>
            <w:tabs>
              <w:tab w:val="right" w:leader="dot" w:pos="8630"/>
            </w:tabs>
            <w:rPr>
              <w:noProof/>
              <w:kern w:val="2"/>
              <w:sz w:val="24"/>
              <w:szCs w:val="24"/>
              <w14:ligatures w14:val="standardContextual"/>
            </w:rPr>
          </w:pPr>
          <w:hyperlink w:anchor="_Toc202963804" w:history="1">
            <w:r w:rsidRPr="004F4810">
              <w:rPr>
                <w:rStyle w:val="Hyperlink"/>
                <w:noProof/>
              </w:rPr>
              <w:t>Environmental Sustainability and Climate Resilience</w:t>
            </w:r>
            <w:r>
              <w:rPr>
                <w:noProof/>
                <w:webHidden/>
              </w:rPr>
              <w:tab/>
            </w:r>
            <w:r>
              <w:rPr>
                <w:noProof/>
                <w:webHidden/>
              </w:rPr>
              <w:fldChar w:fldCharType="begin"/>
            </w:r>
            <w:r>
              <w:rPr>
                <w:noProof/>
                <w:webHidden/>
              </w:rPr>
              <w:instrText xml:space="preserve"> PAGEREF _Toc202963804 \h </w:instrText>
            </w:r>
            <w:r>
              <w:rPr>
                <w:noProof/>
                <w:webHidden/>
              </w:rPr>
            </w:r>
            <w:r>
              <w:rPr>
                <w:noProof/>
                <w:webHidden/>
              </w:rPr>
              <w:fldChar w:fldCharType="separate"/>
            </w:r>
            <w:r>
              <w:rPr>
                <w:noProof/>
                <w:webHidden/>
              </w:rPr>
              <w:t>6</w:t>
            </w:r>
            <w:r>
              <w:rPr>
                <w:noProof/>
                <w:webHidden/>
              </w:rPr>
              <w:fldChar w:fldCharType="end"/>
            </w:r>
          </w:hyperlink>
        </w:p>
        <w:p w14:paraId="5F2C8940" w14:textId="36D39226" w:rsidR="000E0E9F" w:rsidRDefault="000E0E9F">
          <w:pPr>
            <w:pStyle w:val="TOC2"/>
            <w:tabs>
              <w:tab w:val="right" w:leader="dot" w:pos="8630"/>
            </w:tabs>
            <w:rPr>
              <w:noProof/>
              <w:kern w:val="2"/>
              <w:sz w:val="24"/>
              <w:szCs w:val="24"/>
              <w14:ligatures w14:val="standardContextual"/>
            </w:rPr>
          </w:pPr>
          <w:hyperlink w:anchor="_Toc202963805" w:history="1">
            <w:r w:rsidRPr="004F4810">
              <w:rPr>
                <w:rStyle w:val="Hyperlink"/>
                <w:noProof/>
              </w:rPr>
              <w:t>Fostering Unity and National Cohesion</w:t>
            </w:r>
            <w:r>
              <w:rPr>
                <w:noProof/>
                <w:webHidden/>
              </w:rPr>
              <w:tab/>
            </w:r>
            <w:r>
              <w:rPr>
                <w:noProof/>
                <w:webHidden/>
              </w:rPr>
              <w:fldChar w:fldCharType="begin"/>
            </w:r>
            <w:r>
              <w:rPr>
                <w:noProof/>
                <w:webHidden/>
              </w:rPr>
              <w:instrText xml:space="preserve"> PAGEREF _Toc202963805 \h </w:instrText>
            </w:r>
            <w:r>
              <w:rPr>
                <w:noProof/>
                <w:webHidden/>
              </w:rPr>
            </w:r>
            <w:r>
              <w:rPr>
                <w:noProof/>
                <w:webHidden/>
              </w:rPr>
              <w:fldChar w:fldCharType="separate"/>
            </w:r>
            <w:r>
              <w:rPr>
                <w:noProof/>
                <w:webHidden/>
              </w:rPr>
              <w:t>7</w:t>
            </w:r>
            <w:r>
              <w:rPr>
                <w:noProof/>
                <w:webHidden/>
              </w:rPr>
              <w:fldChar w:fldCharType="end"/>
            </w:r>
          </w:hyperlink>
        </w:p>
        <w:p w14:paraId="4A9A4812" w14:textId="5BA5AC8E" w:rsidR="000E0E9F" w:rsidRDefault="000E0E9F">
          <w:pPr>
            <w:pStyle w:val="TOC2"/>
            <w:tabs>
              <w:tab w:val="right" w:leader="dot" w:pos="8630"/>
            </w:tabs>
            <w:rPr>
              <w:noProof/>
              <w:kern w:val="2"/>
              <w:sz w:val="24"/>
              <w:szCs w:val="24"/>
              <w14:ligatures w14:val="standardContextual"/>
            </w:rPr>
          </w:pPr>
          <w:hyperlink w:anchor="_Toc202963806" w:history="1">
            <w:r w:rsidRPr="004F4810">
              <w:rPr>
                <w:rStyle w:val="Hyperlink"/>
                <w:noProof/>
              </w:rPr>
              <w:t>Building Ethical, Participatory Institutions</w:t>
            </w:r>
            <w:r>
              <w:rPr>
                <w:noProof/>
                <w:webHidden/>
              </w:rPr>
              <w:tab/>
            </w:r>
            <w:r>
              <w:rPr>
                <w:noProof/>
                <w:webHidden/>
              </w:rPr>
              <w:fldChar w:fldCharType="begin"/>
            </w:r>
            <w:r>
              <w:rPr>
                <w:noProof/>
                <w:webHidden/>
              </w:rPr>
              <w:instrText xml:space="preserve"> PAGEREF _Toc202963806 \h </w:instrText>
            </w:r>
            <w:r>
              <w:rPr>
                <w:noProof/>
                <w:webHidden/>
              </w:rPr>
            </w:r>
            <w:r>
              <w:rPr>
                <w:noProof/>
                <w:webHidden/>
              </w:rPr>
              <w:fldChar w:fldCharType="separate"/>
            </w:r>
            <w:r>
              <w:rPr>
                <w:noProof/>
                <w:webHidden/>
              </w:rPr>
              <w:t>7</w:t>
            </w:r>
            <w:r>
              <w:rPr>
                <w:noProof/>
                <w:webHidden/>
              </w:rPr>
              <w:fldChar w:fldCharType="end"/>
            </w:r>
          </w:hyperlink>
        </w:p>
        <w:p w14:paraId="1BCBC2FE" w14:textId="237B8D9D" w:rsidR="000E0E9F" w:rsidRDefault="000E0E9F">
          <w:pPr>
            <w:pStyle w:val="TOC2"/>
            <w:tabs>
              <w:tab w:val="right" w:leader="dot" w:pos="8630"/>
            </w:tabs>
            <w:rPr>
              <w:noProof/>
              <w:kern w:val="2"/>
              <w:sz w:val="24"/>
              <w:szCs w:val="24"/>
              <w14:ligatures w14:val="standardContextual"/>
            </w:rPr>
          </w:pPr>
          <w:hyperlink w:anchor="_Toc202963807" w:history="1">
            <w:r w:rsidRPr="004F4810">
              <w:rPr>
                <w:rStyle w:val="Hyperlink"/>
                <w:noProof/>
              </w:rPr>
              <w:t>Anchoring the Republic in Civic Culture</w:t>
            </w:r>
            <w:r>
              <w:rPr>
                <w:noProof/>
                <w:webHidden/>
              </w:rPr>
              <w:tab/>
            </w:r>
            <w:r>
              <w:rPr>
                <w:noProof/>
                <w:webHidden/>
              </w:rPr>
              <w:fldChar w:fldCharType="begin"/>
            </w:r>
            <w:r>
              <w:rPr>
                <w:noProof/>
                <w:webHidden/>
              </w:rPr>
              <w:instrText xml:space="preserve"> PAGEREF _Toc202963807 \h </w:instrText>
            </w:r>
            <w:r>
              <w:rPr>
                <w:noProof/>
                <w:webHidden/>
              </w:rPr>
            </w:r>
            <w:r>
              <w:rPr>
                <w:noProof/>
                <w:webHidden/>
              </w:rPr>
              <w:fldChar w:fldCharType="separate"/>
            </w:r>
            <w:r>
              <w:rPr>
                <w:noProof/>
                <w:webHidden/>
              </w:rPr>
              <w:t>7</w:t>
            </w:r>
            <w:r>
              <w:rPr>
                <w:noProof/>
                <w:webHidden/>
              </w:rPr>
              <w:fldChar w:fldCharType="end"/>
            </w:r>
          </w:hyperlink>
        </w:p>
        <w:p w14:paraId="730445B0" w14:textId="1F2B2CD0" w:rsidR="000E0E9F" w:rsidRDefault="000E0E9F">
          <w:pPr>
            <w:pStyle w:val="TOC1"/>
            <w:tabs>
              <w:tab w:val="right" w:leader="dot" w:pos="8630"/>
            </w:tabs>
            <w:rPr>
              <w:noProof/>
              <w:kern w:val="2"/>
              <w:sz w:val="24"/>
              <w:szCs w:val="24"/>
              <w14:ligatures w14:val="standardContextual"/>
            </w:rPr>
          </w:pPr>
          <w:hyperlink w:anchor="_Toc202963808" w:history="1">
            <w:r w:rsidRPr="004F4810">
              <w:rPr>
                <w:rStyle w:val="Hyperlink"/>
                <w:noProof/>
              </w:rPr>
              <w:t>VI. ALIGNMENT WITH THE PARTY MANIFESTO</w:t>
            </w:r>
            <w:r>
              <w:rPr>
                <w:noProof/>
                <w:webHidden/>
              </w:rPr>
              <w:tab/>
            </w:r>
            <w:r>
              <w:rPr>
                <w:noProof/>
                <w:webHidden/>
              </w:rPr>
              <w:fldChar w:fldCharType="begin"/>
            </w:r>
            <w:r>
              <w:rPr>
                <w:noProof/>
                <w:webHidden/>
              </w:rPr>
              <w:instrText xml:space="preserve"> PAGEREF _Toc202963808 \h </w:instrText>
            </w:r>
            <w:r>
              <w:rPr>
                <w:noProof/>
                <w:webHidden/>
              </w:rPr>
            </w:r>
            <w:r>
              <w:rPr>
                <w:noProof/>
                <w:webHidden/>
              </w:rPr>
              <w:fldChar w:fldCharType="separate"/>
            </w:r>
            <w:r>
              <w:rPr>
                <w:noProof/>
                <w:webHidden/>
              </w:rPr>
              <w:t>7</w:t>
            </w:r>
            <w:r>
              <w:rPr>
                <w:noProof/>
                <w:webHidden/>
              </w:rPr>
              <w:fldChar w:fldCharType="end"/>
            </w:r>
          </w:hyperlink>
        </w:p>
        <w:p w14:paraId="05F272B8" w14:textId="2E2B6A3F" w:rsidR="000E0E9F" w:rsidRDefault="000E0E9F">
          <w:pPr>
            <w:pStyle w:val="TOC1"/>
            <w:tabs>
              <w:tab w:val="right" w:leader="dot" w:pos="8630"/>
            </w:tabs>
            <w:rPr>
              <w:noProof/>
              <w:kern w:val="2"/>
              <w:sz w:val="24"/>
              <w:szCs w:val="24"/>
              <w14:ligatures w14:val="standardContextual"/>
            </w:rPr>
          </w:pPr>
          <w:hyperlink w:anchor="_Toc202963809" w:history="1">
            <w:r w:rsidRPr="004F4810">
              <w:rPr>
                <w:rStyle w:val="Hyperlink"/>
                <w:noProof/>
              </w:rPr>
              <w:t>VII. COMMUNICATING OUR IDEOLOGY</w:t>
            </w:r>
            <w:r>
              <w:rPr>
                <w:noProof/>
                <w:webHidden/>
              </w:rPr>
              <w:tab/>
            </w:r>
            <w:r>
              <w:rPr>
                <w:noProof/>
                <w:webHidden/>
              </w:rPr>
              <w:fldChar w:fldCharType="begin"/>
            </w:r>
            <w:r>
              <w:rPr>
                <w:noProof/>
                <w:webHidden/>
              </w:rPr>
              <w:instrText xml:space="preserve"> PAGEREF _Toc202963809 \h </w:instrText>
            </w:r>
            <w:r>
              <w:rPr>
                <w:noProof/>
                <w:webHidden/>
              </w:rPr>
            </w:r>
            <w:r>
              <w:rPr>
                <w:noProof/>
                <w:webHidden/>
              </w:rPr>
              <w:fldChar w:fldCharType="separate"/>
            </w:r>
            <w:r>
              <w:rPr>
                <w:noProof/>
                <w:webHidden/>
              </w:rPr>
              <w:t>11</w:t>
            </w:r>
            <w:r>
              <w:rPr>
                <w:noProof/>
                <w:webHidden/>
              </w:rPr>
              <w:fldChar w:fldCharType="end"/>
            </w:r>
          </w:hyperlink>
        </w:p>
        <w:p w14:paraId="4127A109" w14:textId="2514478E" w:rsidR="000E0E9F" w:rsidRDefault="000E0E9F">
          <w:pPr>
            <w:pStyle w:val="TOC1"/>
            <w:tabs>
              <w:tab w:val="right" w:leader="dot" w:pos="8630"/>
            </w:tabs>
            <w:rPr>
              <w:noProof/>
              <w:kern w:val="2"/>
              <w:sz w:val="24"/>
              <w:szCs w:val="24"/>
              <w14:ligatures w14:val="standardContextual"/>
            </w:rPr>
          </w:pPr>
          <w:hyperlink w:anchor="_Toc202963810" w:history="1">
            <w:r w:rsidRPr="004F4810">
              <w:rPr>
                <w:rStyle w:val="Hyperlink"/>
                <w:noProof/>
              </w:rPr>
              <w:t>VIII. IMPLEMENTATION STRATEGIES</w:t>
            </w:r>
            <w:r>
              <w:rPr>
                <w:noProof/>
                <w:webHidden/>
              </w:rPr>
              <w:tab/>
            </w:r>
            <w:r>
              <w:rPr>
                <w:noProof/>
                <w:webHidden/>
              </w:rPr>
              <w:fldChar w:fldCharType="begin"/>
            </w:r>
            <w:r>
              <w:rPr>
                <w:noProof/>
                <w:webHidden/>
              </w:rPr>
              <w:instrText xml:space="preserve"> PAGEREF _Toc202963810 \h </w:instrText>
            </w:r>
            <w:r>
              <w:rPr>
                <w:noProof/>
                <w:webHidden/>
              </w:rPr>
            </w:r>
            <w:r>
              <w:rPr>
                <w:noProof/>
                <w:webHidden/>
              </w:rPr>
              <w:fldChar w:fldCharType="separate"/>
            </w:r>
            <w:r>
              <w:rPr>
                <w:noProof/>
                <w:webHidden/>
              </w:rPr>
              <w:t>13</w:t>
            </w:r>
            <w:r>
              <w:rPr>
                <w:noProof/>
                <w:webHidden/>
              </w:rPr>
              <w:fldChar w:fldCharType="end"/>
            </w:r>
          </w:hyperlink>
        </w:p>
        <w:p w14:paraId="2859A5D8" w14:textId="11815428" w:rsidR="000E0E9F" w:rsidRDefault="000E0E9F">
          <w:pPr>
            <w:pStyle w:val="TOC2"/>
            <w:tabs>
              <w:tab w:val="right" w:leader="dot" w:pos="8630"/>
            </w:tabs>
            <w:rPr>
              <w:noProof/>
              <w:kern w:val="2"/>
              <w:sz w:val="24"/>
              <w:szCs w:val="24"/>
              <w14:ligatures w14:val="standardContextual"/>
            </w:rPr>
          </w:pPr>
          <w:hyperlink w:anchor="_Toc202963811" w:history="1">
            <w:r w:rsidRPr="004F4810">
              <w:rPr>
                <w:rStyle w:val="Hyperlink"/>
                <w:noProof/>
              </w:rPr>
              <w:t>Timeline of Implementation:</w:t>
            </w:r>
            <w:r>
              <w:rPr>
                <w:noProof/>
                <w:webHidden/>
              </w:rPr>
              <w:tab/>
            </w:r>
            <w:r>
              <w:rPr>
                <w:noProof/>
                <w:webHidden/>
              </w:rPr>
              <w:fldChar w:fldCharType="begin"/>
            </w:r>
            <w:r>
              <w:rPr>
                <w:noProof/>
                <w:webHidden/>
              </w:rPr>
              <w:instrText xml:space="preserve"> PAGEREF _Toc202963811 \h </w:instrText>
            </w:r>
            <w:r>
              <w:rPr>
                <w:noProof/>
                <w:webHidden/>
              </w:rPr>
            </w:r>
            <w:r>
              <w:rPr>
                <w:noProof/>
                <w:webHidden/>
              </w:rPr>
              <w:fldChar w:fldCharType="separate"/>
            </w:r>
            <w:r>
              <w:rPr>
                <w:noProof/>
                <w:webHidden/>
              </w:rPr>
              <w:t>13</w:t>
            </w:r>
            <w:r>
              <w:rPr>
                <w:noProof/>
                <w:webHidden/>
              </w:rPr>
              <w:fldChar w:fldCharType="end"/>
            </w:r>
          </w:hyperlink>
        </w:p>
        <w:p w14:paraId="123C2591" w14:textId="203C9516" w:rsidR="000E0E9F" w:rsidRDefault="000E0E9F">
          <w:pPr>
            <w:pStyle w:val="TOC1"/>
            <w:tabs>
              <w:tab w:val="right" w:leader="dot" w:pos="8630"/>
            </w:tabs>
            <w:rPr>
              <w:noProof/>
              <w:kern w:val="2"/>
              <w:sz w:val="24"/>
              <w:szCs w:val="24"/>
              <w14:ligatures w14:val="standardContextual"/>
            </w:rPr>
          </w:pPr>
          <w:hyperlink w:anchor="_Toc202963812" w:history="1">
            <w:r w:rsidRPr="004F4810">
              <w:rPr>
                <w:rStyle w:val="Hyperlink"/>
                <w:noProof/>
              </w:rPr>
              <w:t>IX. PARTY PARTICULARS</w:t>
            </w:r>
            <w:r>
              <w:rPr>
                <w:noProof/>
                <w:webHidden/>
              </w:rPr>
              <w:tab/>
            </w:r>
            <w:r>
              <w:rPr>
                <w:noProof/>
                <w:webHidden/>
              </w:rPr>
              <w:fldChar w:fldCharType="begin"/>
            </w:r>
            <w:r>
              <w:rPr>
                <w:noProof/>
                <w:webHidden/>
              </w:rPr>
              <w:instrText xml:space="preserve"> PAGEREF _Toc202963812 \h </w:instrText>
            </w:r>
            <w:r>
              <w:rPr>
                <w:noProof/>
                <w:webHidden/>
              </w:rPr>
            </w:r>
            <w:r>
              <w:rPr>
                <w:noProof/>
                <w:webHidden/>
              </w:rPr>
              <w:fldChar w:fldCharType="separate"/>
            </w:r>
            <w:r>
              <w:rPr>
                <w:noProof/>
                <w:webHidden/>
              </w:rPr>
              <w:t>13</w:t>
            </w:r>
            <w:r>
              <w:rPr>
                <w:noProof/>
                <w:webHidden/>
              </w:rPr>
              <w:fldChar w:fldCharType="end"/>
            </w:r>
          </w:hyperlink>
        </w:p>
        <w:p w14:paraId="2879D3D7" w14:textId="06431749" w:rsidR="000E0E9F" w:rsidRDefault="000E0E9F">
          <w:pPr>
            <w:pStyle w:val="TOC1"/>
            <w:tabs>
              <w:tab w:val="right" w:leader="dot" w:pos="8630"/>
            </w:tabs>
            <w:rPr>
              <w:noProof/>
              <w:kern w:val="2"/>
              <w:sz w:val="24"/>
              <w:szCs w:val="24"/>
              <w14:ligatures w14:val="standardContextual"/>
            </w:rPr>
          </w:pPr>
          <w:hyperlink w:anchor="_Toc202963813" w:history="1">
            <w:r w:rsidRPr="004F4810">
              <w:rPr>
                <w:rStyle w:val="Hyperlink"/>
                <w:noProof/>
              </w:rPr>
              <w:t>X. COMPLIANCE WITH THE LAW</w:t>
            </w:r>
            <w:r>
              <w:rPr>
                <w:noProof/>
                <w:webHidden/>
              </w:rPr>
              <w:tab/>
            </w:r>
            <w:r>
              <w:rPr>
                <w:noProof/>
                <w:webHidden/>
              </w:rPr>
              <w:fldChar w:fldCharType="begin"/>
            </w:r>
            <w:r>
              <w:rPr>
                <w:noProof/>
                <w:webHidden/>
              </w:rPr>
              <w:instrText xml:space="preserve"> PAGEREF _Toc202963813 \h </w:instrText>
            </w:r>
            <w:r>
              <w:rPr>
                <w:noProof/>
                <w:webHidden/>
              </w:rPr>
            </w:r>
            <w:r>
              <w:rPr>
                <w:noProof/>
                <w:webHidden/>
              </w:rPr>
              <w:fldChar w:fldCharType="separate"/>
            </w:r>
            <w:r>
              <w:rPr>
                <w:noProof/>
                <w:webHidden/>
              </w:rPr>
              <w:t>14</w:t>
            </w:r>
            <w:r>
              <w:rPr>
                <w:noProof/>
                <w:webHidden/>
              </w:rPr>
              <w:fldChar w:fldCharType="end"/>
            </w:r>
          </w:hyperlink>
        </w:p>
        <w:p w14:paraId="64C0A05E" w14:textId="0F10E06B" w:rsidR="000E0E9F" w:rsidRDefault="000E0E9F">
          <w:pPr>
            <w:pStyle w:val="TOC1"/>
            <w:tabs>
              <w:tab w:val="right" w:leader="dot" w:pos="8630"/>
            </w:tabs>
            <w:rPr>
              <w:noProof/>
              <w:kern w:val="2"/>
              <w:sz w:val="24"/>
              <w:szCs w:val="24"/>
              <w14:ligatures w14:val="standardContextual"/>
            </w:rPr>
          </w:pPr>
          <w:hyperlink w:anchor="_Toc202963814" w:history="1">
            <w:r w:rsidRPr="004F4810">
              <w:rPr>
                <w:rStyle w:val="Hyperlink"/>
                <w:noProof/>
              </w:rPr>
              <w:t>XI. MONITORING, EVALUATION AND REVIEW FRAMEWORK</w:t>
            </w:r>
            <w:r>
              <w:rPr>
                <w:noProof/>
                <w:webHidden/>
              </w:rPr>
              <w:tab/>
            </w:r>
            <w:r>
              <w:rPr>
                <w:noProof/>
                <w:webHidden/>
              </w:rPr>
              <w:fldChar w:fldCharType="begin"/>
            </w:r>
            <w:r>
              <w:rPr>
                <w:noProof/>
                <w:webHidden/>
              </w:rPr>
              <w:instrText xml:space="preserve"> PAGEREF _Toc202963814 \h </w:instrText>
            </w:r>
            <w:r>
              <w:rPr>
                <w:noProof/>
                <w:webHidden/>
              </w:rPr>
            </w:r>
            <w:r>
              <w:rPr>
                <w:noProof/>
                <w:webHidden/>
              </w:rPr>
              <w:fldChar w:fldCharType="separate"/>
            </w:r>
            <w:r>
              <w:rPr>
                <w:noProof/>
                <w:webHidden/>
              </w:rPr>
              <w:t>14</w:t>
            </w:r>
            <w:r>
              <w:rPr>
                <w:noProof/>
                <w:webHidden/>
              </w:rPr>
              <w:fldChar w:fldCharType="end"/>
            </w:r>
          </w:hyperlink>
        </w:p>
        <w:p w14:paraId="110F6F99" w14:textId="4CD51801" w:rsidR="00AC0B34" w:rsidRDefault="00AC0B34">
          <w:r>
            <w:rPr>
              <w:b/>
              <w:bCs/>
              <w:noProof/>
            </w:rPr>
            <w:fldChar w:fldCharType="end"/>
          </w:r>
        </w:p>
      </w:sdtContent>
    </w:sdt>
    <w:p w14:paraId="7EAD52F1" w14:textId="77777777" w:rsidR="00AC556C" w:rsidRDefault="00AC556C"/>
    <w:p w14:paraId="5EF773FB" w14:textId="77777777" w:rsidR="00AC556C" w:rsidRDefault="00AC556C"/>
    <w:p w14:paraId="099602D3" w14:textId="77777777" w:rsidR="00AC556C" w:rsidRDefault="00AC556C"/>
    <w:p w14:paraId="55AF9C18" w14:textId="77777777" w:rsidR="00AC556C" w:rsidRDefault="00AC556C"/>
    <w:p w14:paraId="34A76802" w14:textId="77777777" w:rsidR="00AC556C" w:rsidRDefault="00AC556C"/>
    <w:p w14:paraId="66424AD3" w14:textId="77777777" w:rsidR="00AC556C" w:rsidRDefault="00AC556C"/>
    <w:p w14:paraId="08491CF8" w14:textId="77777777" w:rsidR="00AC556C" w:rsidRDefault="00AC556C"/>
    <w:p w14:paraId="3ABF0CE4" w14:textId="77777777" w:rsidR="006B1732" w:rsidRPr="003856D4" w:rsidRDefault="006B1732" w:rsidP="003856D4">
      <w:pPr>
        <w:pStyle w:val="Heading1"/>
      </w:pPr>
      <w:bookmarkStart w:id="0" w:name="_Toc202963796"/>
      <w:r w:rsidRPr="003856D4">
        <w:lastRenderedPageBreak/>
        <w:t>I. INTRODUCTION</w:t>
      </w:r>
      <w:bookmarkEnd w:id="0"/>
    </w:p>
    <w:p w14:paraId="1367CC0D" w14:textId="5FD62BE0" w:rsidR="006B1732" w:rsidRPr="003856D4" w:rsidRDefault="006B1732" w:rsidP="003856D4">
      <w:p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The National Forum for Equity and Development (NFD) was founded to advance the cause of equity, social justice, and sustainable development by addressing long-standing inequalities and empowering communities across Kenya. In alignment with our transformative manifesto, NFD embraces the ideology of Civic Republicanism—a philosophy rooted in citizen empowerment, equitable governance, and inclusive progress.</w:t>
      </w:r>
    </w:p>
    <w:p w14:paraId="2CF81DC8" w14:textId="24BB2B2F" w:rsidR="006B1732" w:rsidRPr="003856D4" w:rsidRDefault="006B1732" w:rsidP="003856D4">
      <w:p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We believe that the pathway to a better Kenya lies in ensuring that every citizen is both protected and empowered, and that public institutions operate transparently and with integrity, serving not private interests but the common good. At its core, NFD is driven by a deep belief that all Kenyans, regardless of background, should have an active and equal voice in shaping the nation’s future.</w:t>
      </w:r>
    </w:p>
    <w:p w14:paraId="459B3F66" w14:textId="77777777" w:rsidR="006B1732" w:rsidRPr="003856D4" w:rsidRDefault="006B1732" w:rsidP="003856D4">
      <w:pPr>
        <w:pStyle w:val="Heading2"/>
      </w:pPr>
      <w:bookmarkStart w:id="1" w:name="_Toc202963797"/>
      <w:r w:rsidRPr="003856D4">
        <w:t>II. POLITICAL IDEOLOGY</w:t>
      </w:r>
      <w:bookmarkEnd w:id="1"/>
    </w:p>
    <w:p w14:paraId="47B87ADD" w14:textId="331FA96A" w:rsidR="003A46F6" w:rsidRPr="003A46F6" w:rsidRDefault="003A46F6" w:rsidP="003A46F6">
      <w:p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sz w:val="24"/>
          <w:szCs w:val="24"/>
        </w:rPr>
        <w:t xml:space="preserve">The National Forum for Equity and Development (NFD) is firmly grounded in the political tradition of </w:t>
      </w:r>
      <w:r w:rsidRPr="003A46F6">
        <w:rPr>
          <w:rFonts w:ascii="Times New Roman" w:hAnsi="Times New Roman" w:cs="Times New Roman"/>
          <w:b/>
          <w:bCs/>
          <w:sz w:val="24"/>
          <w:szCs w:val="24"/>
        </w:rPr>
        <w:t>Civic Republicanism</w:t>
      </w:r>
      <w:r w:rsidRPr="003A46F6">
        <w:rPr>
          <w:rFonts w:ascii="Times New Roman" w:hAnsi="Times New Roman" w:cs="Times New Roman"/>
          <w:sz w:val="24"/>
          <w:szCs w:val="24"/>
        </w:rPr>
        <w:t xml:space="preserve">, an ideology centered on active citizenship, public virtue, equitable governance, and institutional integrity. This philosophy asserts that </w:t>
      </w:r>
      <w:r w:rsidRPr="003A46F6">
        <w:rPr>
          <w:rFonts w:ascii="Times New Roman" w:hAnsi="Times New Roman" w:cs="Times New Roman"/>
          <w:b/>
          <w:bCs/>
          <w:sz w:val="24"/>
          <w:szCs w:val="24"/>
        </w:rPr>
        <w:t>true freedom</w:t>
      </w:r>
      <w:r w:rsidRPr="003A46F6">
        <w:rPr>
          <w:rFonts w:ascii="Times New Roman" w:hAnsi="Times New Roman" w:cs="Times New Roman"/>
          <w:sz w:val="24"/>
          <w:szCs w:val="24"/>
        </w:rPr>
        <w:t xml:space="preserve"> is not simply the absence of interference, but the absence of domination</w:t>
      </w:r>
      <w:r w:rsidR="00596C1D">
        <w:rPr>
          <w:rFonts w:ascii="Times New Roman" w:hAnsi="Times New Roman" w:cs="Times New Roman"/>
          <w:sz w:val="24"/>
          <w:szCs w:val="24"/>
        </w:rPr>
        <w:t xml:space="preserve"> – </w:t>
      </w:r>
      <w:r w:rsidRPr="003A46F6">
        <w:rPr>
          <w:rFonts w:ascii="Times New Roman" w:hAnsi="Times New Roman" w:cs="Times New Roman"/>
          <w:sz w:val="24"/>
          <w:szCs w:val="24"/>
        </w:rPr>
        <w:t>particularly</w:t>
      </w:r>
      <w:r w:rsidR="00596C1D">
        <w:rPr>
          <w:rFonts w:ascii="Times New Roman" w:hAnsi="Times New Roman" w:cs="Times New Roman"/>
          <w:sz w:val="24"/>
          <w:szCs w:val="24"/>
        </w:rPr>
        <w:t xml:space="preserve"> </w:t>
      </w:r>
      <w:r w:rsidRPr="003A46F6">
        <w:rPr>
          <w:rFonts w:ascii="Times New Roman" w:hAnsi="Times New Roman" w:cs="Times New Roman"/>
          <w:sz w:val="24"/>
          <w:szCs w:val="24"/>
        </w:rPr>
        <w:t>by unaccountable elites, state capture, or systemic exclusion.</w:t>
      </w:r>
    </w:p>
    <w:p w14:paraId="0B4E48A1" w14:textId="77777777" w:rsidR="003A46F6" w:rsidRPr="003A46F6" w:rsidRDefault="003A46F6" w:rsidP="003A46F6">
      <w:p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sz w:val="24"/>
          <w:szCs w:val="24"/>
        </w:rPr>
        <w:t>In Civic Republicanism, citizens are not passive recipients of services but active participants in the shaping of their collective destiny. It is through deliberate and ongoing civic engagement that public life becomes responsive, just, and inclusive. The republic thrives only when the people are empowered, informed, and capable of holding power to account.</w:t>
      </w:r>
    </w:p>
    <w:p w14:paraId="554501E2" w14:textId="77777777" w:rsidR="003A46F6" w:rsidRPr="003A46F6" w:rsidRDefault="003A46F6" w:rsidP="003A46F6">
      <w:p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sz w:val="24"/>
          <w:szCs w:val="24"/>
        </w:rPr>
        <w:t>NFD’s ideological foundation insists that:</w:t>
      </w:r>
    </w:p>
    <w:p w14:paraId="53661A2F" w14:textId="77777777" w:rsidR="003A46F6" w:rsidRPr="003A46F6" w:rsidRDefault="003A46F6" w:rsidP="003A46F6">
      <w:pPr>
        <w:numPr>
          <w:ilvl w:val="0"/>
          <w:numId w:val="21"/>
        </w:num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b/>
          <w:bCs/>
          <w:sz w:val="24"/>
          <w:szCs w:val="24"/>
        </w:rPr>
        <w:t>Government exists to serve the people</w:t>
      </w:r>
      <w:r w:rsidRPr="003A46F6">
        <w:rPr>
          <w:rFonts w:ascii="Times New Roman" w:hAnsi="Times New Roman" w:cs="Times New Roman"/>
          <w:sz w:val="24"/>
          <w:szCs w:val="24"/>
        </w:rPr>
        <w:t>, not to benefit the powerful few. State authority must be exercised transparently and accountably, rooted in moral responsibility to the public.</w:t>
      </w:r>
    </w:p>
    <w:p w14:paraId="0F076A2C" w14:textId="77777777" w:rsidR="003A46F6" w:rsidRPr="003A46F6" w:rsidRDefault="003A46F6" w:rsidP="003A46F6">
      <w:pPr>
        <w:numPr>
          <w:ilvl w:val="0"/>
          <w:numId w:val="21"/>
        </w:num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b/>
          <w:bCs/>
          <w:sz w:val="24"/>
          <w:szCs w:val="24"/>
        </w:rPr>
        <w:lastRenderedPageBreak/>
        <w:t>Citizenship is a daily practice</w:t>
      </w:r>
      <w:r w:rsidRPr="003A46F6">
        <w:rPr>
          <w:rFonts w:ascii="Times New Roman" w:hAnsi="Times New Roman" w:cs="Times New Roman"/>
          <w:sz w:val="24"/>
          <w:szCs w:val="24"/>
        </w:rPr>
        <w:t>, not a periodic act of voting. Every Kenyan has a duty to engage with governance, question leadership, and contribute to building institutions.</w:t>
      </w:r>
    </w:p>
    <w:p w14:paraId="2A80DF72" w14:textId="77777777" w:rsidR="003A46F6" w:rsidRPr="003A46F6" w:rsidRDefault="003A46F6" w:rsidP="003A46F6">
      <w:pPr>
        <w:numPr>
          <w:ilvl w:val="0"/>
          <w:numId w:val="21"/>
        </w:num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b/>
          <w:bCs/>
          <w:sz w:val="24"/>
          <w:szCs w:val="24"/>
        </w:rPr>
        <w:t>Institutions must be just and impartial</w:t>
      </w:r>
      <w:r w:rsidRPr="003A46F6">
        <w:rPr>
          <w:rFonts w:ascii="Times New Roman" w:hAnsi="Times New Roman" w:cs="Times New Roman"/>
          <w:sz w:val="24"/>
          <w:szCs w:val="24"/>
        </w:rPr>
        <w:t>, with clear checks and balances to guard against tyranny, elite capture, or neglect of the common good.</w:t>
      </w:r>
    </w:p>
    <w:p w14:paraId="2D08DA81" w14:textId="77777777" w:rsidR="003A46F6" w:rsidRPr="003A46F6" w:rsidRDefault="003A46F6" w:rsidP="003A46F6">
      <w:pPr>
        <w:numPr>
          <w:ilvl w:val="0"/>
          <w:numId w:val="21"/>
        </w:num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b/>
          <w:bCs/>
          <w:sz w:val="24"/>
          <w:szCs w:val="24"/>
        </w:rPr>
        <w:t>Liberty without justice is hollow</w:t>
      </w:r>
      <w:r w:rsidRPr="003A46F6">
        <w:rPr>
          <w:rFonts w:ascii="Times New Roman" w:hAnsi="Times New Roman" w:cs="Times New Roman"/>
          <w:sz w:val="24"/>
          <w:szCs w:val="24"/>
        </w:rPr>
        <w:t>. Equal participation requires that historical and structural disadvantages be addressed through fair policies, affirmative investment, and social protection.</w:t>
      </w:r>
    </w:p>
    <w:p w14:paraId="47B34248" w14:textId="77777777" w:rsidR="003A46F6" w:rsidRPr="003A46F6" w:rsidRDefault="003A46F6" w:rsidP="003A46F6">
      <w:p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sz w:val="24"/>
          <w:szCs w:val="24"/>
        </w:rPr>
        <w:t>NFD’s version of Civic Republicanism is adapted to Kenya’s unique realities. In a country marked by ethnic polarization, unequal development, and youth marginalization, our approach is intentionally community-led, constitutionally grounded, and morally driven.</w:t>
      </w:r>
    </w:p>
    <w:p w14:paraId="43029F92" w14:textId="77777777" w:rsidR="003A46F6" w:rsidRPr="003A46F6" w:rsidRDefault="003A46F6" w:rsidP="003A46F6">
      <w:p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sz w:val="24"/>
          <w:szCs w:val="24"/>
        </w:rPr>
        <w:t>We envision a Kenya where:</w:t>
      </w:r>
    </w:p>
    <w:p w14:paraId="56B06E97" w14:textId="77777777" w:rsidR="003A46F6" w:rsidRPr="003A46F6" w:rsidRDefault="003A46F6" w:rsidP="003A46F6">
      <w:pPr>
        <w:numPr>
          <w:ilvl w:val="0"/>
          <w:numId w:val="22"/>
        </w:num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sz w:val="24"/>
          <w:szCs w:val="24"/>
        </w:rPr>
        <w:t xml:space="preserve">The </w:t>
      </w:r>
      <w:r w:rsidRPr="003A46F6">
        <w:rPr>
          <w:rFonts w:ascii="Times New Roman" w:hAnsi="Times New Roman" w:cs="Times New Roman"/>
          <w:b/>
          <w:bCs/>
          <w:sz w:val="24"/>
          <w:szCs w:val="24"/>
        </w:rPr>
        <w:t>state is proactive</w:t>
      </w:r>
      <w:r w:rsidRPr="003A46F6">
        <w:rPr>
          <w:rFonts w:ascii="Times New Roman" w:hAnsi="Times New Roman" w:cs="Times New Roman"/>
          <w:sz w:val="24"/>
          <w:szCs w:val="24"/>
        </w:rPr>
        <w:t>, guaranteeing essential services and upholding justice;</w:t>
      </w:r>
    </w:p>
    <w:p w14:paraId="498F8CCB" w14:textId="77777777" w:rsidR="003A46F6" w:rsidRPr="003A46F6" w:rsidRDefault="003A46F6" w:rsidP="003A46F6">
      <w:pPr>
        <w:numPr>
          <w:ilvl w:val="0"/>
          <w:numId w:val="22"/>
        </w:num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sz w:val="24"/>
          <w:szCs w:val="24"/>
        </w:rPr>
        <w:t xml:space="preserve">The </w:t>
      </w:r>
      <w:r w:rsidRPr="003A46F6">
        <w:rPr>
          <w:rFonts w:ascii="Times New Roman" w:hAnsi="Times New Roman" w:cs="Times New Roman"/>
          <w:b/>
          <w:bCs/>
          <w:sz w:val="24"/>
          <w:szCs w:val="24"/>
        </w:rPr>
        <w:t>public realm is open</w:t>
      </w:r>
      <w:r w:rsidRPr="003A46F6">
        <w:rPr>
          <w:rFonts w:ascii="Times New Roman" w:hAnsi="Times New Roman" w:cs="Times New Roman"/>
          <w:sz w:val="24"/>
          <w:szCs w:val="24"/>
        </w:rPr>
        <w:t>, with every citizen encouraged to influence budgets, laws, and local priorities;</w:t>
      </w:r>
    </w:p>
    <w:p w14:paraId="23191DD7" w14:textId="77777777" w:rsidR="003A46F6" w:rsidRPr="003A46F6" w:rsidRDefault="003A46F6" w:rsidP="003A46F6">
      <w:pPr>
        <w:numPr>
          <w:ilvl w:val="0"/>
          <w:numId w:val="22"/>
        </w:num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b/>
          <w:bCs/>
          <w:sz w:val="24"/>
          <w:szCs w:val="24"/>
        </w:rPr>
        <w:t>Public virtue is restored</w:t>
      </w:r>
      <w:r w:rsidRPr="003A46F6">
        <w:rPr>
          <w:rFonts w:ascii="Times New Roman" w:hAnsi="Times New Roman" w:cs="Times New Roman"/>
          <w:sz w:val="24"/>
          <w:szCs w:val="24"/>
        </w:rPr>
        <w:t>, with ethical leadership modeled at every level;</w:t>
      </w:r>
    </w:p>
    <w:p w14:paraId="159A8FA2" w14:textId="77777777" w:rsidR="003A46F6" w:rsidRPr="003A46F6" w:rsidRDefault="003A46F6" w:rsidP="003A46F6">
      <w:pPr>
        <w:numPr>
          <w:ilvl w:val="0"/>
          <w:numId w:val="22"/>
        </w:num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b/>
          <w:bCs/>
          <w:sz w:val="24"/>
          <w:szCs w:val="24"/>
        </w:rPr>
        <w:t>Freedom is protected</w:t>
      </w:r>
      <w:r w:rsidRPr="003A46F6">
        <w:rPr>
          <w:rFonts w:ascii="Times New Roman" w:hAnsi="Times New Roman" w:cs="Times New Roman"/>
          <w:sz w:val="24"/>
          <w:szCs w:val="24"/>
        </w:rPr>
        <w:t xml:space="preserve"> not just by rights on paper but by institutions that work for all.</w:t>
      </w:r>
    </w:p>
    <w:p w14:paraId="6584FB1D" w14:textId="77777777" w:rsidR="003A46F6" w:rsidRPr="003A46F6" w:rsidRDefault="003A46F6" w:rsidP="003A46F6">
      <w:p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sz w:val="24"/>
          <w:szCs w:val="24"/>
        </w:rPr>
        <w:t xml:space="preserve">In the broader political spectrum, NFD stands between the </w:t>
      </w:r>
      <w:r w:rsidRPr="003A46F6">
        <w:rPr>
          <w:rFonts w:ascii="Times New Roman" w:hAnsi="Times New Roman" w:cs="Times New Roman"/>
          <w:b/>
          <w:bCs/>
          <w:sz w:val="24"/>
          <w:szCs w:val="24"/>
        </w:rPr>
        <w:t>center and center-left</w:t>
      </w:r>
      <w:r w:rsidRPr="003A46F6">
        <w:rPr>
          <w:rFonts w:ascii="Times New Roman" w:hAnsi="Times New Roman" w:cs="Times New Roman"/>
          <w:sz w:val="24"/>
          <w:szCs w:val="24"/>
        </w:rPr>
        <w:t xml:space="preserve">, promoting a balanced state that intervenes to secure opportunity, regulate unfair systems, and uphold dignity for all Kenyans. This is not a politics of dependency—but one of </w:t>
      </w:r>
      <w:r w:rsidRPr="003A46F6">
        <w:rPr>
          <w:rFonts w:ascii="Times New Roman" w:hAnsi="Times New Roman" w:cs="Times New Roman"/>
          <w:b/>
          <w:bCs/>
          <w:sz w:val="24"/>
          <w:szCs w:val="24"/>
        </w:rPr>
        <w:t>shared responsibility</w:t>
      </w:r>
      <w:r w:rsidRPr="003A46F6">
        <w:rPr>
          <w:rFonts w:ascii="Times New Roman" w:hAnsi="Times New Roman" w:cs="Times New Roman"/>
          <w:sz w:val="24"/>
          <w:szCs w:val="24"/>
        </w:rPr>
        <w:t xml:space="preserve"> between citizens and state to forge a republic that works for everyone.</w:t>
      </w:r>
    </w:p>
    <w:p w14:paraId="2C863681" w14:textId="60B303D3" w:rsidR="003A46F6" w:rsidRPr="003856D4" w:rsidRDefault="003A46F6" w:rsidP="003856D4">
      <w:pPr>
        <w:spacing w:before="100" w:beforeAutospacing="1" w:after="100" w:afterAutospacing="1" w:line="360" w:lineRule="auto"/>
        <w:jc w:val="both"/>
        <w:rPr>
          <w:rFonts w:ascii="Times New Roman" w:hAnsi="Times New Roman" w:cs="Times New Roman"/>
          <w:sz w:val="24"/>
          <w:szCs w:val="24"/>
        </w:rPr>
      </w:pPr>
      <w:r w:rsidRPr="003A46F6">
        <w:rPr>
          <w:rFonts w:ascii="Times New Roman" w:hAnsi="Times New Roman" w:cs="Times New Roman"/>
          <w:sz w:val="24"/>
          <w:szCs w:val="24"/>
        </w:rPr>
        <w:t>Our manifesto, structured around nine transformative pillars, operationalizes this ideology by placing power, development, and justice directly into the hands of the people.</w:t>
      </w:r>
    </w:p>
    <w:p w14:paraId="11EE646F" w14:textId="77777777" w:rsidR="006B1732" w:rsidRPr="003856D4" w:rsidRDefault="006B1732" w:rsidP="003856D4">
      <w:pPr>
        <w:pStyle w:val="Heading1"/>
      </w:pPr>
      <w:bookmarkStart w:id="2" w:name="_Toc202963798"/>
      <w:r w:rsidRPr="003856D4">
        <w:t>III. GUIDING PRINCIPLES</w:t>
      </w:r>
      <w:bookmarkEnd w:id="2"/>
    </w:p>
    <w:p w14:paraId="0038463A" w14:textId="192F6D01" w:rsidR="006B1732" w:rsidRPr="003856D4" w:rsidRDefault="006B1732" w:rsidP="003856D4">
      <w:p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NFD’s work is guided by the following principles:</w:t>
      </w:r>
    </w:p>
    <w:p w14:paraId="0E2C5E19" w14:textId="4B758E0A" w:rsidR="006B1732" w:rsidRPr="003856D4" w:rsidRDefault="006B1732" w:rsidP="003856D4">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lastRenderedPageBreak/>
        <w:t>Equity – Ensuring that all regions and communities benefit fairly from national resources.</w:t>
      </w:r>
    </w:p>
    <w:p w14:paraId="66296D46" w14:textId="77D6E4D4" w:rsidR="006B1732" w:rsidRPr="003856D4" w:rsidRDefault="006B1732" w:rsidP="003856D4">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Inclusion – Prioritizing the voices and needs of marginalized groups, including women, youth, persons with disabilities, and ethnic minorities.</w:t>
      </w:r>
    </w:p>
    <w:p w14:paraId="0ABFFE9E" w14:textId="0A1598FF" w:rsidR="006B1732" w:rsidRPr="003856D4" w:rsidRDefault="006B1732" w:rsidP="003856D4">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Accountability – Promoting transparency and ethical governance in all institutions and public service.</w:t>
      </w:r>
    </w:p>
    <w:p w14:paraId="10931DE9" w14:textId="799B2B66" w:rsidR="006B1732" w:rsidRPr="003856D4" w:rsidRDefault="006B1732" w:rsidP="003856D4">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Sustainability – Advancing development strategies that protect the environment and secure the well-being of future generations.</w:t>
      </w:r>
    </w:p>
    <w:p w14:paraId="76EF2A91" w14:textId="77777777" w:rsidR="006B1732" w:rsidRPr="003856D4" w:rsidRDefault="006B1732" w:rsidP="003856D4">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Unity in Diversity – Celebrating Kenya’s cultural richness while forging a shared sense of national belonging.</w:t>
      </w:r>
    </w:p>
    <w:p w14:paraId="66B6A68E" w14:textId="77777777" w:rsidR="006B1732" w:rsidRPr="003856D4" w:rsidRDefault="006B1732" w:rsidP="003856D4">
      <w:pPr>
        <w:pStyle w:val="Heading1"/>
      </w:pPr>
      <w:bookmarkStart w:id="3" w:name="_Toc202963799"/>
      <w:r w:rsidRPr="003856D4">
        <w:t>IV. OUR VALUES</w:t>
      </w:r>
      <w:bookmarkEnd w:id="3"/>
    </w:p>
    <w:p w14:paraId="6162031E" w14:textId="50DCF42B" w:rsidR="006B1732" w:rsidRPr="003856D4" w:rsidRDefault="006B1732" w:rsidP="003856D4">
      <w:p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Our values reflect the spirit of our manifesto and the heartbeat of our ideology:</w:t>
      </w:r>
    </w:p>
    <w:p w14:paraId="170FA507" w14:textId="4790093C" w:rsidR="006B1732" w:rsidRPr="003856D4" w:rsidRDefault="006B1732" w:rsidP="003856D4">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Justice – Upholding fairness in law, policy, and governance.</w:t>
      </w:r>
    </w:p>
    <w:p w14:paraId="3DCDF12B" w14:textId="7BBF270C" w:rsidR="006B1732" w:rsidRPr="003856D4" w:rsidRDefault="006B1732" w:rsidP="003856D4">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Solidarity – Building cohesive and caring communities.</w:t>
      </w:r>
    </w:p>
    <w:p w14:paraId="2E71DD96" w14:textId="6F49F8E8" w:rsidR="006B1732" w:rsidRPr="003856D4" w:rsidRDefault="006B1732" w:rsidP="003856D4">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Equality – Expanding access to opportunity for all, regardless of background.</w:t>
      </w:r>
    </w:p>
    <w:p w14:paraId="1B3C6E00" w14:textId="32A70207" w:rsidR="006B1732" w:rsidRPr="003856D4" w:rsidRDefault="006B1732" w:rsidP="003856D4">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Development – Driving inclusive and sustainable economic growth for every Kenyan.</w:t>
      </w:r>
    </w:p>
    <w:p w14:paraId="7854B1A4" w14:textId="77777777" w:rsidR="006B1732" w:rsidRPr="003856D4" w:rsidRDefault="006B1732" w:rsidP="003856D4">
      <w:pPr>
        <w:pStyle w:val="Heading1"/>
      </w:pPr>
      <w:bookmarkStart w:id="4" w:name="_Toc202963800"/>
      <w:r w:rsidRPr="003856D4">
        <w:t>V. AIMS AND OBJECTIVES</w:t>
      </w:r>
      <w:bookmarkEnd w:id="4"/>
    </w:p>
    <w:p w14:paraId="1800725D" w14:textId="77777777" w:rsidR="00AC0B34" w:rsidRPr="00AC0B34" w:rsidRDefault="00AC0B34" w:rsidP="00AC0B34">
      <w:pPr>
        <w:spacing w:before="100" w:beforeAutospacing="1" w:after="100" w:afterAutospacing="1" w:line="360" w:lineRule="auto"/>
        <w:jc w:val="both"/>
        <w:rPr>
          <w:rFonts w:ascii="Times New Roman" w:hAnsi="Times New Roman" w:cs="Times New Roman"/>
          <w:sz w:val="24"/>
          <w:szCs w:val="24"/>
        </w:rPr>
      </w:pPr>
      <w:r w:rsidRPr="00AC0B34">
        <w:rPr>
          <w:rFonts w:ascii="Times New Roman" w:hAnsi="Times New Roman" w:cs="Times New Roman"/>
          <w:sz w:val="24"/>
          <w:szCs w:val="24"/>
        </w:rPr>
        <w:t xml:space="preserve">The aims and objectives of the National Forum for Equity and Development (NFD) are rooted in our unwavering commitment to the </w:t>
      </w:r>
      <w:r w:rsidRPr="00AC0B34">
        <w:rPr>
          <w:rFonts w:ascii="Times New Roman" w:hAnsi="Times New Roman" w:cs="Times New Roman"/>
          <w:b/>
          <w:bCs/>
          <w:sz w:val="24"/>
          <w:szCs w:val="24"/>
        </w:rPr>
        <w:t>republican ideals of equity, civic freedom, public virtue, and the rule of law</w:t>
      </w:r>
      <w:r w:rsidRPr="00AC0B34">
        <w:rPr>
          <w:rFonts w:ascii="Times New Roman" w:hAnsi="Times New Roman" w:cs="Times New Roman"/>
          <w:sz w:val="24"/>
          <w:szCs w:val="24"/>
        </w:rPr>
        <w:t>. These objectives are not abstract aspirations—they are grounded in Kenya’s constitutional mandate and the lived realities of its people. They reflect our belief that the republic must guarantee not only rights, but also the material and institutional conditions necessary for all citizens to enjoy those rights in full.</w:t>
      </w:r>
    </w:p>
    <w:p w14:paraId="21995F1A" w14:textId="1ED9603E" w:rsidR="00AC0B34" w:rsidRPr="00AC0B34" w:rsidRDefault="00AC0B34" w:rsidP="00AC0B34">
      <w:pPr>
        <w:spacing w:before="100" w:beforeAutospacing="1" w:after="100" w:afterAutospacing="1" w:line="360" w:lineRule="auto"/>
        <w:jc w:val="both"/>
        <w:rPr>
          <w:rFonts w:ascii="Times New Roman" w:hAnsi="Times New Roman" w:cs="Times New Roman"/>
          <w:sz w:val="24"/>
          <w:szCs w:val="24"/>
        </w:rPr>
      </w:pPr>
      <w:r w:rsidRPr="00AC0B34">
        <w:rPr>
          <w:rFonts w:ascii="Times New Roman" w:hAnsi="Times New Roman" w:cs="Times New Roman"/>
          <w:sz w:val="24"/>
          <w:szCs w:val="24"/>
        </w:rPr>
        <w:lastRenderedPageBreak/>
        <w:t xml:space="preserve">Each objective is designed to ensure that </w:t>
      </w:r>
      <w:r w:rsidRPr="00AC0B34">
        <w:rPr>
          <w:rFonts w:ascii="Times New Roman" w:hAnsi="Times New Roman" w:cs="Times New Roman"/>
          <w:b/>
          <w:bCs/>
          <w:sz w:val="24"/>
          <w:szCs w:val="24"/>
        </w:rPr>
        <w:t>the republic serves the people—not the privileged few—by dismantling systems of domination and replacing them with structures of justice, accountability, and opportunity</w:t>
      </w:r>
      <w:r w:rsidRPr="00AC0B34">
        <w:rPr>
          <w:rFonts w:ascii="Times New Roman" w:hAnsi="Times New Roman" w:cs="Times New Roman"/>
          <w:sz w:val="24"/>
          <w:szCs w:val="24"/>
        </w:rPr>
        <w:t>.</w:t>
      </w:r>
    </w:p>
    <w:p w14:paraId="13E22A03" w14:textId="24C08422" w:rsidR="00AC0B34" w:rsidRPr="00AC0B34" w:rsidRDefault="00AC0B34" w:rsidP="00AC0B34">
      <w:pPr>
        <w:pStyle w:val="Heading2"/>
      </w:pPr>
      <w:bookmarkStart w:id="5" w:name="_Toc202963801"/>
      <w:r w:rsidRPr="00AC0B34">
        <w:t>Eradicating Inequalities</w:t>
      </w:r>
      <w:bookmarkEnd w:id="5"/>
    </w:p>
    <w:p w14:paraId="66726617" w14:textId="77777777" w:rsidR="00AC0B34" w:rsidRPr="00AC0B34" w:rsidRDefault="00AC0B34" w:rsidP="00AC0B34">
      <w:pPr>
        <w:spacing w:before="100" w:beforeAutospacing="1" w:after="100" w:afterAutospacing="1" w:line="360" w:lineRule="auto"/>
        <w:jc w:val="both"/>
        <w:rPr>
          <w:rFonts w:ascii="Times New Roman" w:hAnsi="Times New Roman" w:cs="Times New Roman"/>
          <w:sz w:val="24"/>
          <w:szCs w:val="24"/>
        </w:rPr>
      </w:pPr>
      <w:r w:rsidRPr="00AC0B34">
        <w:rPr>
          <w:rFonts w:ascii="Times New Roman" w:hAnsi="Times New Roman" w:cs="Times New Roman"/>
          <w:sz w:val="24"/>
          <w:szCs w:val="24"/>
        </w:rPr>
        <w:t>We aim to address deep-seated disparities in health, education, infrastructure, and access to opportunity that have historically disadvantaged certain regions, communities, and social groups. This will be done through deliberate redistribution of public investment, affirmative development policies, and institutional reforms. In a Civic Republican society, inequality is not just a social problem—it is a civic crisis that weakens the moral legitimacy of the state and erodes national unity.</w:t>
      </w:r>
    </w:p>
    <w:p w14:paraId="5EF70D54" w14:textId="77583336" w:rsidR="00AC0B34" w:rsidRPr="00AC0B34" w:rsidRDefault="00AC0B34" w:rsidP="00AC0B34">
      <w:pPr>
        <w:pStyle w:val="Heading2"/>
      </w:pPr>
      <w:bookmarkStart w:id="6" w:name="_Toc202963802"/>
      <w:r w:rsidRPr="00AC0B34">
        <w:t>Universal Access to Essential Services</w:t>
      </w:r>
      <w:bookmarkEnd w:id="6"/>
    </w:p>
    <w:p w14:paraId="63B240E6" w14:textId="48F93A3E" w:rsidR="00AC0B34" w:rsidRPr="00AC0B34" w:rsidRDefault="00AC0B34" w:rsidP="00AC0B34">
      <w:pPr>
        <w:spacing w:before="100" w:beforeAutospacing="1" w:after="100" w:afterAutospacing="1" w:line="360" w:lineRule="auto"/>
        <w:jc w:val="both"/>
        <w:rPr>
          <w:rFonts w:ascii="Times New Roman" w:hAnsi="Times New Roman" w:cs="Times New Roman"/>
          <w:sz w:val="24"/>
          <w:szCs w:val="24"/>
        </w:rPr>
      </w:pPr>
      <w:r w:rsidRPr="00AC0B34">
        <w:rPr>
          <w:rFonts w:ascii="Times New Roman" w:hAnsi="Times New Roman" w:cs="Times New Roman"/>
          <w:sz w:val="24"/>
          <w:szCs w:val="24"/>
        </w:rPr>
        <w:t xml:space="preserve">We seek to institutionalize </w:t>
      </w:r>
      <w:r w:rsidRPr="00AC0B34">
        <w:rPr>
          <w:rFonts w:ascii="Times New Roman" w:hAnsi="Times New Roman" w:cs="Times New Roman"/>
          <w:b/>
          <w:bCs/>
          <w:sz w:val="24"/>
          <w:szCs w:val="24"/>
        </w:rPr>
        <w:t>universal and affordable access to public goods</w:t>
      </w:r>
      <w:r w:rsidRPr="00AC0B34">
        <w:rPr>
          <w:rFonts w:ascii="Times New Roman" w:hAnsi="Times New Roman" w:cs="Times New Roman"/>
          <w:sz w:val="24"/>
          <w:szCs w:val="24"/>
        </w:rPr>
        <w:t xml:space="preserve"> such as healthcare, education, water, and social protection. These are not acts of charity or development favors—they are the civic entitlements of every Kenyan. A republic that fails to guarantee essential services is one that abandons its own people. Our policies are therefore designed to operationalize Article 43 of the Constitution, not just in law but in everyday life.</w:t>
      </w:r>
    </w:p>
    <w:p w14:paraId="48709F55" w14:textId="7CA39F06" w:rsidR="00AC0B34" w:rsidRPr="00AC0B34" w:rsidRDefault="00AC0B34" w:rsidP="00AC0B34">
      <w:pPr>
        <w:pStyle w:val="Heading2"/>
      </w:pPr>
      <w:bookmarkStart w:id="7" w:name="_Toc202963803"/>
      <w:r w:rsidRPr="00AC0B34">
        <w:t>Youth and Women Empowerment</w:t>
      </w:r>
      <w:bookmarkEnd w:id="7"/>
    </w:p>
    <w:p w14:paraId="641235D6" w14:textId="7C2DD508" w:rsidR="00AC0B34" w:rsidRPr="00AC0B34" w:rsidRDefault="00AC0B34" w:rsidP="00AC0B34">
      <w:pPr>
        <w:spacing w:before="100" w:beforeAutospacing="1" w:after="100" w:afterAutospacing="1" w:line="360" w:lineRule="auto"/>
        <w:jc w:val="both"/>
        <w:rPr>
          <w:rFonts w:ascii="Times New Roman" w:hAnsi="Times New Roman" w:cs="Times New Roman"/>
          <w:sz w:val="24"/>
          <w:szCs w:val="24"/>
        </w:rPr>
      </w:pPr>
      <w:r w:rsidRPr="00AC0B34">
        <w:rPr>
          <w:rFonts w:ascii="Times New Roman" w:hAnsi="Times New Roman" w:cs="Times New Roman"/>
          <w:sz w:val="24"/>
          <w:szCs w:val="24"/>
        </w:rPr>
        <w:t xml:space="preserve">NFD aims to empower </w:t>
      </w:r>
      <w:r w:rsidRPr="00AC0B34">
        <w:rPr>
          <w:rFonts w:ascii="Times New Roman" w:hAnsi="Times New Roman" w:cs="Times New Roman"/>
          <w:b/>
          <w:bCs/>
          <w:sz w:val="24"/>
          <w:szCs w:val="24"/>
        </w:rPr>
        <w:t>youth, women, and marginalized groups</w:t>
      </w:r>
      <w:r w:rsidRPr="00AC0B34">
        <w:rPr>
          <w:rFonts w:ascii="Times New Roman" w:hAnsi="Times New Roman" w:cs="Times New Roman"/>
          <w:sz w:val="24"/>
          <w:szCs w:val="24"/>
        </w:rPr>
        <w:t xml:space="preserve"> as full political, economic, and cultural participants in the republic. In a truly free society, every citizen must have an equal chance to lead, create, and thrive. We will champion legal, institutional, and economic reforms that dismantle systemic exclusion, support leadership training, increase access to capital, and ensure representation at all levels of decision-making.</w:t>
      </w:r>
    </w:p>
    <w:p w14:paraId="29A8404A" w14:textId="7E29B431" w:rsidR="00AC0B34" w:rsidRPr="00AC0B34" w:rsidRDefault="00AC0B34" w:rsidP="00AC0B34">
      <w:pPr>
        <w:pStyle w:val="Heading2"/>
      </w:pPr>
      <w:bookmarkStart w:id="8" w:name="_Toc202963804"/>
      <w:r w:rsidRPr="00AC0B34">
        <w:t>Environmental Sustainability and Climate Resilience</w:t>
      </w:r>
      <w:bookmarkEnd w:id="8"/>
    </w:p>
    <w:p w14:paraId="2A4B581C" w14:textId="666C2A71" w:rsidR="00AC0B34" w:rsidRPr="00AC0B34" w:rsidRDefault="00AC0B34" w:rsidP="00AC0B34">
      <w:pPr>
        <w:spacing w:before="100" w:beforeAutospacing="1" w:after="100" w:afterAutospacing="1" w:line="360" w:lineRule="auto"/>
        <w:jc w:val="both"/>
        <w:rPr>
          <w:rFonts w:ascii="Times New Roman" w:hAnsi="Times New Roman" w:cs="Times New Roman"/>
          <w:sz w:val="24"/>
          <w:szCs w:val="24"/>
        </w:rPr>
      </w:pPr>
      <w:r w:rsidRPr="00AC0B34">
        <w:rPr>
          <w:rFonts w:ascii="Times New Roman" w:hAnsi="Times New Roman" w:cs="Times New Roman"/>
          <w:sz w:val="24"/>
          <w:szCs w:val="24"/>
        </w:rPr>
        <w:t xml:space="preserve">We are committed to advancing a just ecological transition. Our objective is to </w:t>
      </w:r>
      <w:r w:rsidRPr="00AC0B34">
        <w:rPr>
          <w:rFonts w:ascii="Times New Roman" w:hAnsi="Times New Roman" w:cs="Times New Roman"/>
          <w:b/>
          <w:bCs/>
          <w:sz w:val="24"/>
          <w:szCs w:val="24"/>
        </w:rPr>
        <w:t xml:space="preserve">protect Kenya’s natural ecosystems, adapt to climate change, and build environmental justice </w:t>
      </w:r>
      <w:r w:rsidRPr="00AC0B34">
        <w:rPr>
          <w:rFonts w:ascii="Times New Roman" w:hAnsi="Times New Roman" w:cs="Times New Roman"/>
          <w:b/>
          <w:bCs/>
          <w:sz w:val="24"/>
          <w:szCs w:val="24"/>
        </w:rPr>
        <w:lastRenderedPageBreak/>
        <w:t>from the ground up</w:t>
      </w:r>
      <w:r w:rsidRPr="00AC0B34">
        <w:rPr>
          <w:rFonts w:ascii="Times New Roman" w:hAnsi="Times New Roman" w:cs="Times New Roman"/>
          <w:sz w:val="24"/>
          <w:szCs w:val="24"/>
        </w:rPr>
        <w:t>. A republic is not only judged by how it treats its people, but how it safeguards its land and resources for future generations. We will lead efforts in agroecology, renewable energy, reforestation, and community-led conservation.</w:t>
      </w:r>
    </w:p>
    <w:p w14:paraId="277FE7D7" w14:textId="2F943F47" w:rsidR="00AC0B34" w:rsidRPr="00AC0B34" w:rsidRDefault="00AC0B34" w:rsidP="00AC0B34">
      <w:pPr>
        <w:pStyle w:val="Heading2"/>
      </w:pPr>
      <w:bookmarkStart w:id="9" w:name="_Toc202963805"/>
      <w:r w:rsidRPr="00AC0B34">
        <w:t>Fostering Unity and National Cohesion</w:t>
      </w:r>
      <w:bookmarkEnd w:id="9"/>
    </w:p>
    <w:p w14:paraId="721F6356" w14:textId="6B7DA280" w:rsidR="00AC0B34" w:rsidRPr="00AC0B34" w:rsidRDefault="00AC0B34" w:rsidP="00AC0B34">
      <w:pPr>
        <w:spacing w:before="100" w:beforeAutospacing="1" w:after="100" w:afterAutospacing="1" w:line="360" w:lineRule="auto"/>
        <w:jc w:val="both"/>
        <w:rPr>
          <w:rFonts w:ascii="Times New Roman" w:hAnsi="Times New Roman" w:cs="Times New Roman"/>
          <w:sz w:val="24"/>
          <w:szCs w:val="24"/>
        </w:rPr>
      </w:pPr>
      <w:r w:rsidRPr="00AC0B34">
        <w:rPr>
          <w:rFonts w:ascii="Times New Roman" w:hAnsi="Times New Roman" w:cs="Times New Roman"/>
          <w:sz w:val="24"/>
          <w:szCs w:val="24"/>
        </w:rPr>
        <w:t xml:space="preserve">We aim to build a republic where </w:t>
      </w:r>
      <w:r w:rsidRPr="00AC0B34">
        <w:rPr>
          <w:rFonts w:ascii="Times New Roman" w:hAnsi="Times New Roman" w:cs="Times New Roman"/>
          <w:b/>
          <w:bCs/>
          <w:sz w:val="24"/>
          <w:szCs w:val="24"/>
        </w:rPr>
        <w:t>diversity is not a threat but a source of strength</w:t>
      </w:r>
      <w:r w:rsidRPr="00AC0B34">
        <w:rPr>
          <w:rFonts w:ascii="Times New Roman" w:hAnsi="Times New Roman" w:cs="Times New Roman"/>
          <w:sz w:val="24"/>
          <w:szCs w:val="24"/>
        </w:rPr>
        <w:t>. Our objective is to foster cultural pluralism, inter-ethnic dialogue, regional equity, and mutual respect across communities. Civic Republicanism teaches that shared citizenship must transcend tribalism, sectarianism, and patronage. We will support educational, media, and policy efforts that affirm national unity, protect minority rights, and promote patriotism without prejudice.</w:t>
      </w:r>
    </w:p>
    <w:p w14:paraId="3932DB7F" w14:textId="0D94BB1F" w:rsidR="00AC0B34" w:rsidRPr="00AC0B34" w:rsidRDefault="00AC0B34" w:rsidP="00AC0B34">
      <w:pPr>
        <w:pStyle w:val="Heading2"/>
      </w:pPr>
      <w:bookmarkStart w:id="10" w:name="_Toc202963806"/>
      <w:r w:rsidRPr="00AC0B34">
        <w:t>Building Ethical, Participatory Institutions</w:t>
      </w:r>
      <w:bookmarkEnd w:id="10"/>
    </w:p>
    <w:p w14:paraId="06F2E4BA" w14:textId="2E09FADA" w:rsidR="00AC0B34" w:rsidRPr="00AC0B34" w:rsidRDefault="00AC0B34" w:rsidP="00AC0B34">
      <w:pPr>
        <w:spacing w:before="100" w:beforeAutospacing="1" w:after="100" w:afterAutospacing="1" w:line="360" w:lineRule="auto"/>
        <w:jc w:val="both"/>
        <w:rPr>
          <w:rFonts w:ascii="Times New Roman" w:hAnsi="Times New Roman" w:cs="Times New Roman"/>
          <w:sz w:val="24"/>
          <w:szCs w:val="24"/>
        </w:rPr>
      </w:pPr>
      <w:r w:rsidRPr="00AC0B34">
        <w:rPr>
          <w:rFonts w:ascii="Times New Roman" w:hAnsi="Times New Roman" w:cs="Times New Roman"/>
          <w:sz w:val="24"/>
          <w:szCs w:val="24"/>
        </w:rPr>
        <w:t xml:space="preserve">We are determined to </w:t>
      </w:r>
      <w:r w:rsidRPr="00AC0B34">
        <w:rPr>
          <w:rFonts w:ascii="Times New Roman" w:hAnsi="Times New Roman" w:cs="Times New Roman"/>
          <w:b/>
          <w:bCs/>
          <w:sz w:val="24"/>
          <w:szCs w:val="24"/>
        </w:rPr>
        <w:t>institutionalize transparency, integrity, and accountability</w:t>
      </w:r>
      <w:r w:rsidRPr="00AC0B34">
        <w:rPr>
          <w:rFonts w:ascii="Times New Roman" w:hAnsi="Times New Roman" w:cs="Times New Roman"/>
          <w:sz w:val="24"/>
          <w:szCs w:val="24"/>
        </w:rPr>
        <w:t xml:space="preserve"> in governance. Our objective is to create public institutions that are citizen-facing, responsive, and resilient to political interference. From the smallest ward office to national parastatals, our goal is to ensure that public officials act as stewards of the republic—not as brokers of privilege.</w:t>
      </w:r>
    </w:p>
    <w:p w14:paraId="2F3D5C8F" w14:textId="182A61A2" w:rsidR="00AC0B34" w:rsidRPr="00AC0B34" w:rsidRDefault="00AC0B34" w:rsidP="00AC0B34">
      <w:pPr>
        <w:pStyle w:val="Heading2"/>
      </w:pPr>
      <w:bookmarkStart w:id="11" w:name="_Toc202963807"/>
      <w:r w:rsidRPr="00AC0B34">
        <w:t>Anchoring the Republic in Civic Culture</w:t>
      </w:r>
      <w:bookmarkEnd w:id="11"/>
    </w:p>
    <w:p w14:paraId="60149B23" w14:textId="77777777" w:rsidR="00AC0B34" w:rsidRPr="00AC0B34" w:rsidRDefault="00AC0B34" w:rsidP="00AC0B34">
      <w:pPr>
        <w:spacing w:before="100" w:beforeAutospacing="1" w:after="100" w:afterAutospacing="1" w:line="360" w:lineRule="auto"/>
        <w:jc w:val="both"/>
        <w:rPr>
          <w:rFonts w:ascii="Times New Roman" w:hAnsi="Times New Roman" w:cs="Times New Roman"/>
          <w:sz w:val="24"/>
          <w:szCs w:val="24"/>
        </w:rPr>
      </w:pPr>
      <w:r w:rsidRPr="00AC0B34">
        <w:rPr>
          <w:rFonts w:ascii="Times New Roman" w:hAnsi="Times New Roman" w:cs="Times New Roman"/>
          <w:sz w:val="24"/>
          <w:szCs w:val="24"/>
        </w:rPr>
        <w:t xml:space="preserve">Our final aim is cultural: to </w:t>
      </w:r>
      <w:r w:rsidRPr="00AC0B34">
        <w:rPr>
          <w:rFonts w:ascii="Times New Roman" w:hAnsi="Times New Roman" w:cs="Times New Roman"/>
          <w:b/>
          <w:bCs/>
          <w:sz w:val="24"/>
          <w:szCs w:val="24"/>
        </w:rPr>
        <w:t>cultivate a civic-minded population</w:t>
      </w:r>
      <w:r w:rsidRPr="00AC0B34">
        <w:rPr>
          <w:rFonts w:ascii="Times New Roman" w:hAnsi="Times New Roman" w:cs="Times New Roman"/>
          <w:sz w:val="24"/>
          <w:szCs w:val="24"/>
        </w:rPr>
        <w:t xml:space="preserve"> that views politics as service, not conquest. We seek to promote active citizenship, informed debate, respect for the Constitution, and the civic habits needed to build and sustain a functional republic.</w:t>
      </w:r>
    </w:p>
    <w:p w14:paraId="1CE64FD7" w14:textId="77777777" w:rsidR="00AC0B34" w:rsidRPr="00AC0B34" w:rsidRDefault="00AC0B34" w:rsidP="00AC0B34">
      <w:pPr>
        <w:spacing w:before="100" w:beforeAutospacing="1" w:after="100" w:afterAutospacing="1" w:line="360" w:lineRule="auto"/>
        <w:jc w:val="both"/>
        <w:rPr>
          <w:rFonts w:ascii="Times New Roman" w:hAnsi="Times New Roman" w:cs="Times New Roman"/>
          <w:sz w:val="24"/>
          <w:szCs w:val="24"/>
        </w:rPr>
      </w:pPr>
    </w:p>
    <w:p w14:paraId="68CE7159" w14:textId="77777777" w:rsidR="006B1732" w:rsidRPr="003856D4" w:rsidRDefault="006B1732" w:rsidP="003856D4">
      <w:pPr>
        <w:pStyle w:val="Heading1"/>
      </w:pPr>
      <w:bookmarkStart w:id="12" w:name="_Toc202963808"/>
      <w:r w:rsidRPr="003856D4">
        <w:t>VI. ALIGNMENT WITH THE PARTY MANIFESTO</w:t>
      </w:r>
      <w:bookmarkEnd w:id="12"/>
    </w:p>
    <w:p w14:paraId="44B42AD7" w14:textId="5CEC67EF"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 xml:space="preserve">The </w:t>
      </w:r>
      <w:r w:rsidRPr="00596C1D">
        <w:rPr>
          <w:rFonts w:ascii="Times New Roman" w:hAnsi="Times New Roman" w:cs="Times New Roman"/>
          <w:b/>
          <w:bCs/>
          <w:sz w:val="24"/>
          <w:szCs w:val="24"/>
        </w:rPr>
        <w:t>manifesto of the National Forum for Equity and Development (NFD)</w:t>
      </w:r>
      <w:r w:rsidRPr="00596C1D">
        <w:rPr>
          <w:rFonts w:ascii="Times New Roman" w:hAnsi="Times New Roman" w:cs="Times New Roman"/>
          <w:sz w:val="24"/>
          <w:szCs w:val="24"/>
        </w:rPr>
        <w:t xml:space="preserve"> is not merely a political tool</w:t>
      </w:r>
      <w:r>
        <w:rPr>
          <w:rFonts w:ascii="Times New Roman" w:hAnsi="Times New Roman" w:cs="Times New Roman"/>
          <w:sz w:val="24"/>
          <w:szCs w:val="24"/>
        </w:rPr>
        <w:t xml:space="preserve"> – </w:t>
      </w:r>
      <w:r w:rsidRPr="00596C1D">
        <w:rPr>
          <w:rFonts w:ascii="Times New Roman" w:hAnsi="Times New Roman" w:cs="Times New Roman"/>
          <w:sz w:val="24"/>
          <w:szCs w:val="24"/>
        </w:rPr>
        <w:t>it</w:t>
      </w:r>
      <w:r>
        <w:rPr>
          <w:rFonts w:ascii="Times New Roman" w:hAnsi="Times New Roman" w:cs="Times New Roman"/>
          <w:sz w:val="24"/>
          <w:szCs w:val="24"/>
        </w:rPr>
        <w:t xml:space="preserve"> </w:t>
      </w:r>
      <w:r w:rsidRPr="00596C1D">
        <w:rPr>
          <w:rFonts w:ascii="Times New Roman" w:hAnsi="Times New Roman" w:cs="Times New Roman"/>
          <w:sz w:val="24"/>
          <w:szCs w:val="24"/>
        </w:rPr>
        <w:t xml:space="preserve">is a constitutional and moral commitment. It gives life to our Civic </w:t>
      </w:r>
      <w:r w:rsidRPr="00596C1D">
        <w:rPr>
          <w:rFonts w:ascii="Times New Roman" w:hAnsi="Times New Roman" w:cs="Times New Roman"/>
          <w:sz w:val="24"/>
          <w:szCs w:val="24"/>
        </w:rPr>
        <w:lastRenderedPageBreak/>
        <w:t>Republican ideology by translating timeless republican values into clear, practical policy action.</w:t>
      </w:r>
    </w:p>
    <w:p w14:paraId="4EDC52AC" w14:textId="3FF238F5"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 xml:space="preserve">Civic Republicanism views </w:t>
      </w:r>
      <w:r w:rsidRPr="00596C1D">
        <w:rPr>
          <w:rFonts w:ascii="Times New Roman" w:hAnsi="Times New Roman" w:cs="Times New Roman"/>
          <w:b/>
          <w:bCs/>
          <w:sz w:val="24"/>
          <w:szCs w:val="24"/>
        </w:rPr>
        <w:t>liberty as self-rule</w:t>
      </w:r>
      <w:r w:rsidRPr="00596C1D">
        <w:rPr>
          <w:rFonts w:ascii="Times New Roman" w:hAnsi="Times New Roman" w:cs="Times New Roman"/>
          <w:sz w:val="24"/>
          <w:szCs w:val="24"/>
        </w:rPr>
        <w:t>: the capacity of a people to govern themselves justly, free from domination</w:t>
      </w:r>
      <w:r>
        <w:rPr>
          <w:rFonts w:ascii="Times New Roman" w:hAnsi="Times New Roman" w:cs="Times New Roman"/>
          <w:sz w:val="24"/>
          <w:szCs w:val="24"/>
        </w:rPr>
        <w:t xml:space="preserve"> – </w:t>
      </w:r>
      <w:r w:rsidRPr="00596C1D">
        <w:rPr>
          <w:rFonts w:ascii="Times New Roman" w:hAnsi="Times New Roman" w:cs="Times New Roman"/>
          <w:sz w:val="24"/>
          <w:szCs w:val="24"/>
        </w:rPr>
        <w:t>be</w:t>
      </w:r>
      <w:r>
        <w:rPr>
          <w:rFonts w:ascii="Times New Roman" w:hAnsi="Times New Roman" w:cs="Times New Roman"/>
          <w:sz w:val="24"/>
          <w:szCs w:val="24"/>
        </w:rPr>
        <w:t xml:space="preserve"> </w:t>
      </w:r>
      <w:r w:rsidRPr="00596C1D">
        <w:rPr>
          <w:rFonts w:ascii="Times New Roman" w:hAnsi="Times New Roman" w:cs="Times New Roman"/>
          <w:sz w:val="24"/>
          <w:szCs w:val="24"/>
        </w:rPr>
        <w:t>it by elites, corporations, foreign interests, or corrupt bureaucracies. Our manifesto reflects this belief by positioning citizens at the center of development, grounding legitimacy in public accountability, and distributing power fairly across communities.</w:t>
      </w:r>
    </w:p>
    <w:p w14:paraId="73AD17BD" w14:textId="275100F0"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 xml:space="preserve">Each of the </w:t>
      </w:r>
      <w:r w:rsidRPr="00596C1D">
        <w:rPr>
          <w:rFonts w:ascii="Times New Roman" w:hAnsi="Times New Roman" w:cs="Times New Roman"/>
          <w:b/>
          <w:bCs/>
          <w:sz w:val="24"/>
          <w:szCs w:val="24"/>
        </w:rPr>
        <w:t>nine core policy pillars</w:t>
      </w:r>
      <w:r w:rsidRPr="00596C1D">
        <w:rPr>
          <w:rFonts w:ascii="Times New Roman" w:hAnsi="Times New Roman" w:cs="Times New Roman"/>
          <w:sz w:val="24"/>
          <w:szCs w:val="24"/>
        </w:rPr>
        <w:t xml:space="preserve"> outlined in our manifesto is a concrete expression of Civic Republican values. These pillars collectively reaffirm our belief that freedom, justice, and dignity are achieved not through rhetoric, but through the practice of accountable governance, inclusive development, and citizen participation.</w:t>
      </w:r>
    </w:p>
    <w:p w14:paraId="52749BE1" w14:textId="46353AFC" w:rsidR="00596C1D" w:rsidRPr="00596C1D" w:rsidRDefault="00596C1D" w:rsidP="00596C1D">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96C1D">
        <w:rPr>
          <w:rFonts w:ascii="Times New Roman" w:hAnsi="Times New Roman" w:cs="Times New Roman"/>
          <w:b/>
          <w:bCs/>
          <w:sz w:val="24"/>
          <w:szCs w:val="24"/>
        </w:rPr>
        <w:t>Civic Participation and Governance Accountability</w:t>
      </w:r>
    </w:p>
    <w:p w14:paraId="5EAFD281" w14:textId="628088DD"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 xml:space="preserve">In a civic republic, </w:t>
      </w:r>
      <w:r w:rsidRPr="00596C1D">
        <w:rPr>
          <w:rFonts w:ascii="Times New Roman" w:hAnsi="Times New Roman" w:cs="Times New Roman"/>
          <w:b/>
          <w:bCs/>
          <w:sz w:val="24"/>
          <w:szCs w:val="24"/>
        </w:rPr>
        <w:t>public authority must arise from public consent</w:t>
      </w:r>
      <w:r w:rsidRPr="00596C1D">
        <w:rPr>
          <w:rFonts w:ascii="Times New Roman" w:hAnsi="Times New Roman" w:cs="Times New Roman"/>
          <w:sz w:val="24"/>
          <w:szCs w:val="24"/>
        </w:rPr>
        <w:t>. This pillar prioritizes structural inclusion of citizens in planning, budgeting, legislation, and oversight. From civic forums to digital feedback tools, NFD aims to institutionalize people’s voices into every tier of governance—not as an afterthought, but as a constitutional imperative. This is how we reclaim the state from political elites and restore trust in the public realm.</w:t>
      </w:r>
    </w:p>
    <w:p w14:paraId="1A2B8225" w14:textId="0DFD6AA3" w:rsidR="00596C1D" w:rsidRPr="00596C1D" w:rsidRDefault="00596C1D" w:rsidP="00596C1D">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96C1D">
        <w:rPr>
          <w:rFonts w:ascii="Times New Roman" w:hAnsi="Times New Roman" w:cs="Times New Roman"/>
          <w:b/>
          <w:bCs/>
          <w:sz w:val="24"/>
          <w:szCs w:val="24"/>
        </w:rPr>
        <w:t>Primary Health Care and Community Health Systems</w:t>
      </w:r>
    </w:p>
    <w:p w14:paraId="5307546D" w14:textId="74677D8B"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 xml:space="preserve">Civic Republicanism insists that </w:t>
      </w:r>
      <w:r w:rsidRPr="00596C1D">
        <w:rPr>
          <w:rFonts w:ascii="Times New Roman" w:hAnsi="Times New Roman" w:cs="Times New Roman"/>
          <w:b/>
          <w:bCs/>
          <w:sz w:val="24"/>
          <w:szCs w:val="24"/>
        </w:rPr>
        <w:t>health is a public good</w:t>
      </w:r>
      <w:r w:rsidRPr="00596C1D">
        <w:rPr>
          <w:rFonts w:ascii="Times New Roman" w:hAnsi="Times New Roman" w:cs="Times New Roman"/>
          <w:sz w:val="24"/>
          <w:szCs w:val="24"/>
        </w:rPr>
        <w:t>, and that no citizen can be truly free while living in fear of preventable illness. The manifesto’s commitment to rural health centers, mobile clinics, and trained community health workers ensures that all Kenyans</w:t>
      </w:r>
      <w:r>
        <w:rPr>
          <w:rFonts w:ascii="Times New Roman" w:hAnsi="Times New Roman" w:cs="Times New Roman"/>
          <w:sz w:val="24"/>
          <w:szCs w:val="24"/>
        </w:rPr>
        <w:t xml:space="preserve"> – </w:t>
      </w:r>
      <w:r w:rsidRPr="00596C1D">
        <w:rPr>
          <w:rFonts w:ascii="Times New Roman" w:hAnsi="Times New Roman" w:cs="Times New Roman"/>
          <w:sz w:val="24"/>
          <w:szCs w:val="24"/>
        </w:rPr>
        <w:t>especially</w:t>
      </w:r>
      <w:r>
        <w:rPr>
          <w:rFonts w:ascii="Times New Roman" w:hAnsi="Times New Roman" w:cs="Times New Roman"/>
          <w:sz w:val="24"/>
          <w:szCs w:val="24"/>
        </w:rPr>
        <w:t xml:space="preserve"> </w:t>
      </w:r>
      <w:r w:rsidRPr="00596C1D">
        <w:rPr>
          <w:rFonts w:ascii="Times New Roman" w:hAnsi="Times New Roman" w:cs="Times New Roman"/>
          <w:sz w:val="24"/>
          <w:szCs w:val="24"/>
        </w:rPr>
        <w:t>in arid, remote, and informal areas</w:t>
      </w:r>
      <w:r>
        <w:rPr>
          <w:rFonts w:ascii="Times New Roman" w:hAnsi="Times New Roman" w:cs="Times New Roman"/>
          <w:sz w:val="24"/>
          <w:szCs w:val="24"/>
        </w:rPr>
        <w:t xml:space="preserve"> – </w:t>
      </w:r>
      <w:r w:rsidRPr="00596C1D">
        <w:rPr>
          <w:rFonts w:ascii="Times New Roman" w:hAnsi="Times New Roman" w:cs="Times New Roman"/>
          <w:sz w:val="24"/>
          <w:szCs w:val="24"/>
        </w:rPr>
        <w:t>can</w:t>
      </w:r>
      <w:r>
        <w:rPr>
          <w:rFonts w:ascii="Times New Roman" w:hAnsi="Times New Roman" w:cs="Times New Roman"/>
          <w:sz w:val="24"/>
          <w:szCs w:val="24"/>
        </w:rPr>
        <w:t xml:space="preserve"> </w:t>
      </w:r>
      <w:r w:rsidRPr="00596C1D">
        <w:rPr>
          <w:rFonts w:ascii="Times New Roman" w:hAnsi="Times New Roman" w:cs="Times New Roman"/>
          <w:sz w:val="24"/>
          <w:szCs w:val="24"/>
        </w:rPr>
        <w:t>live dignified, healthy lives. Public health is not charity; it is justice.</w:t>
      </w:r>
    </w:p>
    <w:p w14:paraId="5B3EB0AA" w14:textId="4259AE29" w:rsidR="00596C1D" w:rsidRPr="00596C1D" w:rsidRDefault="00596C1D" w:rsidP="00596C1D">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96C1D">
        <w:rPr>
          <w:rFonts w:ascii="Times New Roman" w:hAnsi="Times New Roman" w:cs="Times New Roman"/>
          <w:b/>
          <w:bCs/>
          <w:sz w:val="24"/>
          <w:szCs w:val="24"/>
        </w:rPr>
        <w:t>Early Childhood Development and Vocational Skills</w:t>
      </w:r>
    </w:p>
    <w:p w14:paraId="64EBD1DB" w14:textId="2F461FCB"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 xml:space="preserve">In a republic, the capacity to participate must be cultivated from early life. This pillar responds to the urgent need for accessible, equitable education and job training. By </w:t>
      </w:r>
      <w:r w:rsidRPr="00596C1D">
        <w:rPr>
          <w:rFonts w:ascii="Times New Roman" w:hAnsi="Times New Roman" w:cs="Times New Roman"/>
          <w:sz w:val="24"/>
          <w:szCs w:val="24"/>
        </w:rPr>
        <w:lastRenderedPageBreak/>
        <w:t>investing in ECDE, harmonizing teacher pay, and expanding youth innovation hubs, NFD ensures that the future of the republic is built by informed, skilled, and confident citizens</w:t>
      </w:r>
      <w:r>
        <w:rPr>
          <w:rFonts w:ascii="Times New Roman" w:hAnsi="Times New Roman" w:cs="Times New Roman"/>
          <w:sz w:val="24"/>
          <w:szCs w:val="24"/>
        </w:rPr>
        <w:t xml:space="preserve"> – </w:t>
      </w:r>
      <w:r w:rsidRPr="00596C1D">
        <w:rPr>
          <w:rFonts w:ascii="Times New Roman" w:hAnsi="Times New Roman" w:cs="Times New Roman"/>
          <w:sz w:val="24"/>
          <w:szCs w:val="24"/>
        </w:rPr>
        <w:t>especially</w:t>
      </w:r>
      <w:r>
        <w:rPr>
          <w:rFonts w:ascii="Times New Roman" w:hAnsi="Times New Roman" w:cs="Times New Roman"/>
          <w:sz w:val="24"/>
          <w:szCs w:val="24"/>
        </w:rPr>
        <w:t xml:space="preserve"> </w:t>
      </w:r>
      <w:r w:rsidRPr="00596C1D">
        <w:rPr>
          <w:rFonts w:ascii="Times New Roman" w:hAnsi="Times New Roman" w:cs="Times New Roman"/>
          <w:sz w:val="24"/>
          <w:szCs w:val="24"/>
        </w:rPr>
        <w:t>the marginalized majority of youth and rural learners.</w:t>
      </w:r>
    </w:p>
    <w:p w14:paraId="45DEA549" w14:textId="6F5DC092" w:rsidR="00596C1D" w:rsidRPr="00596C1D" w:rsidRDefault="00596C1D" w:rsidP="00596C1D">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96C1D">
        <w:rPr>
          <w:rFonts w:ascii="Times New Roman" w:hAnsi="Times New Roman" w:cs="Times New Roman"/>
          <w:b/>
          <w:bCs/>
          <w:sz w:val="24"/>
          <w:szCs w:val="24"/>
        </w:rPr>
        <w:t>Local Economic Empowerment through Trade and Enterprise</w:t>
      </w:r>
    </w:p>
    <w:p w14:paraId="5186A827" w14:textId="7F4DEE7D"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 xml:space="preserve">Economic autonomy is fundamental to </w:t>
      </w:r>
      <w:r w:rsidRPr="00596C1D">
        <w:rPr>
          <w:rFonts w:ascii="Times New Roman" w:hAnsi="Times New Roman" w:cs="Times New Roman"/>
          <w:b/>
          <w:bCs/>
          <w:sz w:val="24"/>
          <w:szCs w:val="24"/>
        </w:rPr>
        <w:t>republican liberty</w:t>
      </w:r>
      <w:r w:rsidRPr="00596C1D">
        <w:rPr>
          <w:rFonts w:ascii="Times New Roman" w:hAnsi="Times New Roman" w:cs="Times New Roman"/>
          <w:sz w:val="24"/>
          <w:szCs w:val="24"/>
        </w:rPr>
        <w:t>. When smallholders, artisans, and informal traders lack access to credit, markets, and infrastructure, they are dominated by systems beyond their control. This pillar dismantles those barriers through affirmative policies</w:t>
      </w:r>
      <w:r>
        <w:rPr>
          <w:rFonts w:ascii="Times New Roman" w:hAnsi="Times New Roman" w:cs="Times New Roman"/>
          <w:sz w:val="24"/>
          <w:szCs w:val="24"/>
        </w:rPr>
        <w:t xml:space="preserve"> – </w:t>
      </w:r>
      <w:r w:rsidRPr="00596C1D">
        <w:rPr>
          <w:rFonts w:ascii="Times New Roman" w:hAnsi="Times New Roman" w:cs="Times New Roman"/>
          <w:sz w:val="24"/>
          <w:szCs w:val="24"/>
        </w:rPr>
        <w:t>zero</w:t>
      </w:r>
      <w:r>
        <w:rPr>
          <w:rFonts w:ascii="Times New Roman" w:hAnsi="Times New Roman" w:cs="Times New Roman"/>
          <w:sz w:val="24"/>
          <w:szCs w:val="24"/>
        </w:rPr>
        <w:t>-</w:t>
      </w:r>
      <w:r w:rsidRPr="00596C1D">
        <w:rPr>
          <w:rFonts w:ascii="Times New Roman" w:hAnsi="Times New Roman" w:cs="Times New Roman"/>
          <w:sz w:val="24"/>
          <w:szCs w:val="24"/>
        </w:rPr>
        <w:t>interest</w:t>
      </w:r>
      <w:r>
        <w:rPr>
          <w:rFonts w:ascii="Times New Roman" w:hAnsi="Times New Roman" w:cs="Times New Roman"/>
          <w:sz w:val="24"/>
          <w:szCs w:val="24"/>
        </w:rPr>
        <w:t xml:space="preserve"> </w:t>
      </w:r>
      <w:r w:rsidRPr="00596C1D">
        <w:rPr>
          <w:rFonts w:ascii="Times New Roman" w:hAnsi="Times New Roman" w:cs="Times New Roman"/>
          <w:sz w:val="24"/>
          <w:szCs w:val="24"/>
        </w:rPr>
        <w:t>loans, trade fairs, cooperatives, and public procurement reform</w:t>
      </w:r>
      <w:r>
        <w:rPr>
          <w:rFonts w:ascii="Times New Roman" w:hAnsi="Times New Roman" w:cs="Times New Roman"/>
          <w:sz w:val="24"/>
          <w:szCs w:val="24"/>
        </w:rPr>
        <w:t xml:space="preserve"> – </w:t>
      </w:r>
      <w:r w:rsidRPr="00596C1D">
        <w:rPr>
          <w:rFonts w:ascii="Times New Roman" w:hAnsi="Times New Roman" w:cs="Times New Roman"/>
          <w:sz w:val="24"/>
          <w:szCs w:val="24"/>
        </w:rPr>
        <w:t>allowing</w:t>
      </w:r>
      <w:r>
        <w:rPr>
          <w:rFonts w:ascii="Times New Roman" w:hAnsi="Times New Roman" w:cs="Times New Roman"/>
          <w:sz w:val="24"/>
          <w:szCs w:val="24"/>
        </w:rPr>
        <w:t xml:space="preserve"> </w:t>
      </w:r>
      <w:r w:rsidRPr="00596C1D">
        <w:rPr>
          <w:rFonts w:ascii="Times New Roman" w:hAnsi="Times New Roman" w:cs="Times New Roman"/>
          <w:sz w:val="24"/>
          <w:szCs w:val="24"/>
        </w:rPr>
        <w:t>citizens to be self-reliant and locally rooted agents of prosperity.</w:t>
      </w:r>
    </w:p>
    <w:p w14:paraId="35EDC878" w14:textId="3883C56F" w:rsidR="00596C1D" w:rsidRPr="00596C1D" w:rsidRDefault="00596C1D" w:rsidP="00596C1D">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96C1D">
        <w:rPr>
          <w:rFonts w:ascii="Times New Roman" w:hAnsi="Times New Roman" w:cs="Times New Roman"/>
          <w:b/>
          <w:bCs/>
          <w:sz w:val="24"/>
          <w:szCs w:val="24"/>
        </w:rPr>
        <w:t>Environmental Justice and Climate Resilience</w:t>
      </w:r>
    </w:p>
    <w:p w14:paraId="2462E758" w14:textId="3579143B"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 xml:space="preserve">A republic must </w:t>
      </w:r>
      <w:r w:rsidRPr="00596C1D">
        <w:rPr>
          <w:rFonts w:ascii="Times New Roman" w:hAnsi="Times New Roman" w:cs="Times New Roman"/>
          <w:b/>
          <w:bCs/>
          <w:sz w:val="24"/>
          <w:szCs w:val="24"/>
        </w:rPr>
        <w:t>preserve the land for its people</w:t>
      </w:r>
      <w:r w:rsidRPr="00596C1D">
        <w:rPr>
          <w:rFonts w:ascii="Times New Roman" w:hAnsi="Times New Roman" w:cs="Times New Roman"/>
          <w:sz w:val="24"/>
          <w:szCs w:val="24"/>
        </w:rPr>
        <w:t>, not for extraction by a few. This pillar promotes sustainable land management, watershed protection, and climate-responsive planning led by local communities. Through reforestation, early warning systems, and community-based adaptation, NFD ensures that environmental stewardship is not outsourced</w:t>
      </w:r>
      <w:r>
        <w:rPr>
          <w:rFonts w:ascii="Times New Roman" w:hAnsi="Times New Roman" w:cs="Times New Roman"/>
          <w:sz w:val="24"/>
          <w:szCs w:val="24"/>
        </w:rPr>
        <w:t xml:space="preserve"> – </w:t>
      </w:r>
      <w:r w:rsidRPr="00596C1D">
        <w:rPr>
          <w:rFonts w:ascii="Times New Roman" w:hAnsi="Times New Roman" w:cs="Times New Roman"/>
          <w:sz w:val="24"/>
          <w:szCs w:val="24"/>
        </w:rPr>
        <w:t>it</w:t>
      </w:r>
      <w:r>
        <w:rPr>
          <w:rFonts w:ascii="Times New Roman" w:hAnsi="Times New Roman" w:cs="Times New Roman"/>
          <w:sz w:val="24"/>
          <w:szCs w:val="24"/>
        </w:rPr>
        <w:t xml:space="preserve"> </w:t>
      </w:r>
      <w:r w:rsidRPr="00596C1D">
        <w:rPr>
          <w:rFonts w:ascii="Times New Roman" w:hAnsi="Times New Roman" w:cs="Times New Roman"/>
          <w:sz w:val="24"/>
          <w:szCs w:val="24"/>
        </w:rPr>
        <w:t>is civic duty, locally led, and justice-driven.</w:t>
      </w:r>
    </w:p>
    <w:p w14:paraId="0151E4ED" w14:textId="5E522628" w:rsidR="00596C1D" w:rsidRPr="00596C1D" w:rsidRDefault="00596C1D" w:rsidP="00596C1D">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96C1D">
        <w:rPr>
          <w:rFonts w:ascii="Times New Roman" w:hAnsi="Times New Roman" w:cs="Times New Roman"/>
          <w:b/>
          <w:bCs/>
          <w:sz w:val="24"/>
          <w:szCs w:val="24"/>
        </w:rPr>
        <w:t>National Cohesion and Cultural Pluralism</w:t>
      </w:r>
    </w:p>
    <w:p w14:paraId="400BE595" w14:textId="0A403B8A"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A diverse republic requires shared citizenship. This pillar aims to transform ethnicity, language, and culture from fault lines into foundations of unity. Through inter-ethnic dialogue, cultural heritage centers, and equitable media representation, we create a civic identity that honors our differences while committing to a common future. Republicanism requires unity through diversity, not conformity.</w:t>
      </w:r>
    </w:p>
    <w:p w14:paraId="23735C1F" w14:textId="0FC7AE5B" w:rsidR="00596C1D" w:rsidRPr="00596C1D" w:rsidRDefault="00596C1D" w:rsidP="00596C1D">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96C1D">
        <w:rPr>
          <w:rFonts w:ascii="Times New Roman" w:hAnsi="Times New Roman" w:cs="Times New Roman"/>
          <w:b/>
          <w:bCs/>
          <w:sz w:val="24"/>
          <w:szCs w:val="24"/>
        </w:rPr>
        <w:t>National Security and Community Policing</w:t>
      </w:r>
    </w:p>
    <w:p w14:paraId="2D1B7DC0" w14:textId="4AEC3362"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 xml:space="preserve">Security must never be a tool of domination. In a civic republic, </w:t>
      </w:r>
      <w:r w:rsidRPr="00596C1D">
        <w:rPr>
          <w:rFonts w:ascii="Times New Roman" w:hAnsi="Times New Roman" w:cs="Times New Roman"/>
          <w:b/>
          <w:bCs/>
          <w:sz w:val="24"/>
          <w:szCs w:val="24"/>
        </w:rPr>
        <w:t>law enforcement exists to protect the people, not to oppress them</w:t>
      </w:r>
      <w:r w:rsidRPr="00596C1D">
        <w:rPr>
          <w:rFonts w:ascii="Times New Roman" w:hAnsi="Times New Roman" w:cs="Times New Roman"/>
          <w:sz w:val="24"/>
          <w:szCs w:val="24"/>
        </w:rPr>
        <w:t xml:space="preserve">. This pillar redefines security through community ownership, rights-based training, and citizen oversight. We aim to build trust </w:t>
      </w:r>
      <w:r w:rsidRPr="00596C1D">
        <w:rPr>
          <w:rFonts w:ascii="Times New Roman" w:hAnsi="Times New Roman" w:cs="Times New Roman"/>
          <w:sz w:val="24"/>
          <w:szCs w:val="24"/>
        </w:rPr>
        <w:lastRenderedPageBreak/>
        <w:t>between state and citizen, with inclusive, intelligence-led policing that ensures peace, safety, and civic dignity for all.</w:t>
      </w:r>
    </w:p>
    <w:p w14:paraId="12B3EEBE" w14:textId="4695AF68" w:rsidR="00596C1D" w:rsidRPr="005B300B" w:rsidRDefault="00596C1D" w:rsidP="005B300B">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B300B">
        <w:rPr>
          <w:rFonts w:ascii="Times New Roman" w:hAnsi="Times New Roman" w:cs="Times New Roman"/>
          <w:b/>
          <w:bCs/>
          <w:sz w:val="24"/>
          <w:szCs w:val="24"/>
        </w:rPr>
        <w:t>Digital Transformation and E-Governance</w:t>
      </w:r>
    </w:p>
    <w:p w14:paraId="2E4B1228" w14:textId="292C4D07"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In the modern era, exclusion from digital infrastructure is exclusion from the republic itself. This pillar democratizes technology—providing last-mile internet, digitized services, and open government platforms that enable citizens to access entitlements and monitor public performance. By bridging the digital divide, we equip citizens to engage, innovate, and oversee governance in real time.</w:t>
      </w:r>
    </w:p>
    <w:p w14:paraId="11044899" w14:textId="324B42AE" w:rsidR="00596C1D" w:rsidRPr="005B300B" w:rsidRDefault="00596C1D" w:rsidP="005B300B">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B300B">
        <w:rPr>
          <w:rFonts w:ascii="Times New Roman" w:hAnsi="Times New Roman" w:cs="Times New Roman"/>
          <w:b/>
          <w:bCs/>
          <w:sz w:val="24"/>
          <w:szCs w:val="24"/>
        </w:rPr>
        <w:t>Affordable Housing and Urban Equity</w:t>
      </w:r>
    </w:p>
    <w:p w14:paraId="45C8CF7C" w14:textId="183E5106" w:rsidR="005B300B"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Shelter is not a privilege; it is a condition of civic equality. A republic where the majority live in informal settlements cannot claim to be just. This pillar commits to dignified, participatory housing models that combine tenure security, zoning reform, and public-private partnerships—so that urban development is not for the rich alone, but for every Kenyan seeking safety and belonging.</w:t>
      </w:r>
    </w:p>
    <w:p w14:paraId="4A6629E5" w14:textId="77777777" w:rsidR="00AC0B34" w:rsidRDefault="00AC0B34" w:rsidP="00AC0B34">
      <w:pPr>
        <w:spacing w:before="100" w:beforeAutospacing="1" w:after="100" w:afterAutospacing="1" w:line="360" w:lineRule="auto"/>
        <w:ind w:firstLine="720"/>
        <w:jc w:val="both"/>
        <w:rPr>
          <w:rFonts w:ascii="Times New Roman" w:hAnsi="Times New Roman" w:cs="Times New Roman"/>
          <w:sz w:val="24"/>
          <w:szCs w:val="24"/>
        </w:rPr>
      </w:pPr>
    </w:p>
    <w:p w14:paraId="31DE99C8" w14:textId="77EFED0E" w:rsidR="00596C1D" w:rsidRPr="00596C1D" w:rsidRDefault="00596C1D" w:rsidP="00AC0B34">
      <w:pPr>
        <w:spacing w:before="100" w:beforeAutospacing="1" w:after="100" w:afterAutospacing="1" w:line="360" w:lineRule="auto"/>
        <w:ind w:firstLine="720"/>
        <w:jc w:val="both"/>
        <w:rPr>
          <w:rFonts w:ascii="Times New Roman" w:hAnsi="Times New Roman" w:cs="Times New Roman"/>
          <w:sz w:val="24"/>
          <w:szCs w:val="24"/>
        </w:rPr>
      </w:pPr>
      <w:r w:rsidRPr="00596C1D">
        <w:rPr>
          <w:rFonts w:ascii="Times New Roman" w:hAnsi="Times New Roman" w:cs="Times New Roman"/>
          <w:sz w:val="24"/>
          <w:szCs w:val="24"/>
        </w:rPr>
        <w:t xml:space="preserve">These pillars are not isolated—they are interwoven. Together, they respond to the </w:t>
      </w:r>
      <w:r w:rsidRPr="00596C1D">
        <w:rPr>
          <w:rFonts w:ascii="Times New Roman" w:hAnsi="Times New Roman" w:cs="Times New Roman"/>
          <w:b/>
          <w:bCs/>
          <w:sz w:val="24"/>
          <w:szCs w:val="24"/>
        </w:rPr>
        <w:t>core problem Civic Republicanism seeks to solve</w:t>
      </w:r>
      <w:r w:rsidRPr="00596C1D">
        <w:rPr>
          <w:rFonts w:ascii="Times New Roman" w:hAnsi="Times New Roman" w:cs="Times New Roman"/>
          <w:sz w:val="24"/>
          <w:szCs w:val="24"/>
        </w:rPr>
        <w:t>: that domination—by poverty, corruption, exclusion, or inefficiency—erodes freedom and undermines public life.</w:t>
      </w:r>
    </w:p>
    <w:p w14:paraId="43BE5032" w14:textId="77777777"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 xml:space="preserve">They also address the </w:t>
      </w:r>
      <w:r w:rsidRPr="00596C1D">
        <w:rPr>
          <w:rFonts w:ascii="Times New Roman" w:hAnsi="Times New Roman" w:cs="Times New Roman"/>
          <w:b/>
          <w:bCs/>
          <w:sz w:val="24"/>
          <w:szCs w:val="24"/>
        </w:rPr>
        <w:t>Constitution of Kenya’s call to action</w:t>
      </w:r>
      <w:r w:rsidRPr="00596C1D">
        <w:rPr>
          <w:rFonts w:ascii="Times New Roman" w:hAnsi="Times New Roman" w:cs="Times New Roman"/>
          <w:sz w:val="24"/>
          <w:szCs w:val="24"/>
        </w:rPr>
        <w:t>: to build a nation founded on the values of equity, democracy, human rights, and sustainable development.</w:t>
      </w:r>
    </w:p>
    <w:p w14:paraId="77175B69" w14:textId="77777777" w:rsidR="00596C1D" w:rsidRPr="00596C1D" w:rsidRDefault="00596C1D" w:rsidP="00596C1D">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t>In every aspect of the manifesto—from agriculture, education, health, and employment to religion, technology, culture, and industry—our ideology is present. It is evident in our moral tone, in our legal strategy, in our participatory mechanisms, and in our deep respect for the public good.</w:t>
      </w:r>
    </w:p>
    <w:p w14:paraId="2111DFFA" w14:textId="43CCA316" w:rsidR="00596C1D" w:rsidRPr="003856D4" w:rsidRDefault="00596C1D" w:rsidP="003856D4">
      <w:pPr>
        <w:spacing w:before="100" w:beforeAutospacing="1" w:after="100" w:afterAutospacing="1" w:line="360" w:lineRule="auto"/>
        <w:jc w:val="both"/>
        <w:rPr>
          <w:rFonts w:ascii="Times New Roman" w:hAnsi="Times New Roman" w:cs="Times New Roman"/>
          <w:sz w:val="24"/>
          <w:szCs w:val="24"/>
        </w:rPr>
      </w:pPr>
      <w:r w:rsidRPr="00596C1D">
        <w:rPr>
          <w:rFonts w:ascii="Times New Roman" w:hAnsi="Times New Roman" w:cs="Times New Roman"/>
          <w:sz w:val="24"/>
          <w:szCs w:val="24"/>
        </w:rPr>
        <w:lastRenderedPageBreak/>
        <w:t xml:space="preserve">This is not politics as usual. This is the work of </w:t>
      </w:r>
      <w:r w:rsidRPr="00596C1D">
        <w:rPr>
          <w:rFonts w:ascii="Times New Roman" w:hAnsi="Times New Roman" w:cs="Times New Roman"/>
          <w:b/>
          <w:bCs/>
          <w:sz w:val="24"/>
          <w:szCs w:val="24"/>
        </w:rPr>
        <w:t>republic-building</w:t>
      </w:r>
      <w:r w:rsidRPr="00596C1D">
        <w:rPr>
          <w:rFonts w:ascii="Times New Roman" w:hAnsi="Times New Roman" w:cs="Times New Roman"/>
          <w:sz w:val="24"/>
          <w:szCs w:val="24"/>
        </w:rPr>
        <w:t>: patient, principled, people-driven.</w:t>
      </w:r>
    </w:p>
    <w:p w14:paraId="077E8195" w14:textId="77777777" w:rsidR="006B1732" w:rsidRDefault="006B1732" w:rsidP="003856D4">
      <w:pPr>
        <w:pStyle w:val="Heading1"/>
      </w:pPr>
      <w:bookmarkStart w:id="13" w:name="_Toc202963809"/>
      <w:r w:rsidRPr="003856D4">
        <w:t>VII. COMMUNICATING OUR IDEOLOGY</w:t>
      </w:r>
      <w:bookmarkEnd w:id="13"/>
    </w:p>
    <w:p w14:paraId="7ADCB85C" w14:textId="3168E48F" w:rsidR="005B300B" w:rsidRPr="005B300B" w:rsidRDefault="005B300B" w:rsidP="005B300B">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As a </w:t>
      </w:r>
      <w:r w:rsidRPr="005B300B">
        <w:rPr>
          <w:rFonts w:ascii="Times New Roman" w:hAnsi="Times New Roman" w:cs="Times New Roman"/>
          <w:sz w:val="24"/>
          <w:szCs w:val="24"/>
        </w:rPr>
        <w:t>Civic Republican</w:t>
      </w:r>
      <w:r>
        <w:rPr>
          <w:rFonts w:ascii="Times New Roman" w:hAnsi="Times New Roman" w:cs="Times New Roman"/>
          <w:sz w:val="24"/>
          <w:szCs w:val="24"/>
        </w:rPr>
        <w:t xml:space="preserve"> Party,</w:t>
      </w:r>
      <w:r w:rsidRPr="005B300B">
        <w:rPr>
          <w:rFonts w:ascii="Times New Roman" w:hAnsi="Times New Roman" w:cs="Times New Roman"/>
          <w:sz w:val="24"/>
          <w:szCs w:val="24"/>
        </w:rPr>
        <w:t xml:space="preserve"> the National Forum for Equity and Development (NFD), ideology must not remain confined to internal documents or campaign rhetoric. It must be communicated broadly, clearly, and consistently—so that citizens are not only informed, but empowered to act. Civic Republicanism emphasizes that </w:t>
      </w:r>
      <w:r w:rsidRPr="005B300B">
        <w:rPr>
          <w:rFonts w:ascii="Times New Roman" w:hAnsi="Times New Roman" w:cs="Times New Roman"/>
          <w:b/>
          <w:bCs/>
          <w:sz w:val="24"/>
          <w:szCs w:val="24"/>
        </w:rPr>
        <w:t>an engaged and educated citizenry is the cornerstone of a free and just society</w:t>
      </w:r>
      <w:r w:rsidRPr="005B300B">
        <w:rPr>
          <w:rFonts w:ascii="Times New Roman" w:hAnsi="Times New Roman" w:cs="Times New Roman"/>
          <w:sz w:val="24"/>
          <w:szCs w:val="24"/>
        </w:rPr>
        <w:t>. Therefore, the way we communicate our ideas must itself reflect our values: participatory, transparent, accessible, and inclusive.</w:t>
      </w:r>
    </w:p>
    <w:p w14:paraId="0099AA9F" w14:textId="77777777" w:rsidR="005B300B" w:rsidRPr="005B300B" w:rsidRDefault="005B300B" w:rsidP="005B300B">
      <w:pPr>
        <w:spacing w:before="100" w:beforeAutospacing="1" w:after="100" w:afterAutospacing="1" w:line="360" w:lineRule="auto"/>
        <w:jc w:val="both"/>
        <w:rPr>
          <w:rFonts w:ascii="Times New Roman" w:hAnsi="Times New Roman" w:cs="Times New Roman"/>
          <w:sz w:val="24"/>
          <w:szCs w:val="24"/>
        </w:rPr>
      </w:pPr>
      <w:r w:rsidRPr="005B300B">
        <w:rPr>
          <w:rFonts w:ascii="Times New Roman" w:hAnsi="Times New Roman" w:cs="Times New Roman"/>
          <w:sz w:val="24"/>
          <w:szCs w:val="24"/>
        </w:rPr>
        <w:t xml:space="preserve">Our communication strategy is grounded in the belief that </w:t>
      </w:r>
      <w:r w:rsidRPr="005B300B">
        <w:rPr>
          <w:rFonts w:ascii="Times New Roman" w:hAnsi="Times New Roman" w:cs="Times New Roman"/>
          <w:b/>
          <w:bCs/>
          <w:sz w:val="24"/>
          <w:szCs w:val="24"/>
        </w:rPr>
        <w:t>every Kenyan—regardless of location, education level, or language—has a right to understand and influence the political decisions that shape their lives</w:t>
      </w:r>
      <w:r w:rsidRPr="005B300B">
        <w:rPr>
          <w:rFonts w:ascii="Times New Roman" w:hAnsi="Times New Roman" w:cs="Times New Roman"/>
          <w:sz w:val="24"/>
          <w:szCs w:val="24"/>
        </w:rPr>
        <w:t>. We do not view the public as passive recipients of policy, but as co-authors of Kenya’s future.</w:t>
      </w:r>
    </w:p>
    <w:p w14:paraId="2233395B" w14:textId="77777777" w:rsidR="005B300B" w:rsidRPr="005B300B" w:rsidRDefault="005B300B" w:rsidP="005B300B">
      <w:pPr>
        <w:spacing w:before="100" w:beforeAutospacing="1" w:after="100" w:afterAutospacing="1" w:line="360" w:lineRule="auto"/>
        <w:jc w:val="both"/>
        <w:rPr>
          <w:rFonts w:ascii="Times New Roman" w:hAnsi="Times New Roman" w:cs="Times New Roman"/>
          <w:sz w:val="24"/>
          <w:szCs w:val="24"/>
        </w:rPr>
      </w:pPr>
      <w:r w:rsidRPr="005B300B">
        <w:rPr>
          <w:rFonts w:ascii="Times New Roman" w:hAnsi="Times New Roman" w:cs="Times New Roman"/>
          <w:sz w:val="24"/>
          <w:szCs w:val="24"/>
        </w:rPr>
        <w:t>To achieve this, NFD will deploy a multi-layered, people-centered approach to ideological communication, including the following strategies:</w:t>
      </w:r>
    </w:p>
    <w:p w14:paraId="222C1641" w14:textId="46213981" w:rsidR="005B300B" w:rsidRPr="005B300B" w:rsidRDefault="005B300B" w:rsidP="005B300B">
      <w:pPr>
        <w:pStyle w:val="ListParagraph"/>
        <w:numPr>
          <w:ilvl w:val="0"/>
          <w:numId w:val="24"/>
        </w:numPr>
        <w:spacing w:before="100" w:beforeAutospacing="1" w:after="100" w:afterAutospacing="1" w:line="360" w:lineRule="auto"/>
        <w:jc w:val="both"/>
        <w:rPr>
          <w:rFonts w:ascii="Times New Roman" w:hAnsi="Times New Roman" w:cs="Times New Roman"/>
          <w:b/>
          <w:bCs/>
          <w:sz w:val="24"/>
          <w:szCs w:val="24"/>
        </w:rPr>
      </w:pPr>
      <w:r w:rsidRPr="005B300B">
        <w:rPr>
          <w:rFonts w:ascii="Times New Roman" w:hAnsi="Times New Roman" w:cs="Times New Roman"/>
          <w:b/>
          <w:bCs/>
          <w:sz w:val="24"/>
          <w:szCs w:val="24"/>
        </w:rPr>
        <w:t>Civic Education Campaigns</w:t>
      </w:r>
    </w:p>
    <w:p w14:paraId="105E7174" w14:textId="77777777" w:rsidR="005B300B" w:rsidRPr="005B300B" w:rsidRDefault="005B300B" w:rsidP="005B300B">
      <w:pPr>
        <w:spacing w:before="100" w:beforeAutospacing="1" w:after="100" w:afterAutospacing="1" w:line="360" w:lineRule="auto"/>
        <w:jc w:val="both"/>
        <w:rPr>
          <w:rFonts w:ascii="Times New Roman" w:hAnsi="Times New Roman" w:cs="Times New Roman"/>
          <w:sz w:val="24"/>
          <w:szCs w:val="24"/>
        </w:rPr>
      </w:pPr>
      <w:r w:rsidRPr="005B300B">
        <w:rPr>
          <w:rFonts w:ascii="Times New Roman" w:hAnsi="Times New Roman" w:cs="Times New Roman"/>
          <w:sz w:val="24"/>
          <w:szCs w:val="24"/>
        </w:rPr>
        <w:t>We will organize structured civic education forums at ward, constituency, and county levels. These forums will go beyond explaining voting procedures; they will unpack the meaning of equity, justice, accountability, and public duty as envisioned in our ideology. By embedding our republican values into regular civic learning, we aim to foster political maturity and deepen public understanding of the republic we seek to build.</w:t>
      </w:r>
    </w:p>
    <w:p w14:paraId="123322F5" w14:textId="42CAC2BB" w:rsidR="005B300B" w:rsidRPr="005B300B" w:rsidRDefault="005B300B" w:rsidP="005B300B">
      <w:pPr>
        <w:pStyle w:val="ListParagraph"/>
        <w:numPr>
          <w:ilvl w:val="0"/>
          <w:numId w:val="24"/>
        </w:numPr>
        <w:spacing w:before="100" w:beforeAutospacing="1" w:after="100" w:afterAutospacing="1" w:line="360" w:lineRule="auto"/>
        <w:jc w:val="both"/>
        <w:rPr>
          <w:rFonts w:ascii="Times New Roman" w:hAnsi="Times New Roman" w:cs="Times New Roman"/>
          <w:b/>
          <w:bCs/>
          <w:sz w:val="24"/>
          <w:szCs w:val="24"/>
        </w:rPr>
      </w:pPr>
      <w:r w:rsidRPr="005B300B">
        <w:rPr>
          <w:rFonts w:ascii="Times New Roman" w:hAnsi="Times New Roman" w:cs="Times New Roman"/>
          <w:b/>
          <w:bCs/>
          <w:sz w:val="24"/>
          <w:szCs w:val="24"/>
        </w:rPr>
        <w:t>Digital and Print Media Platforms</w:t>
      </w:r>
    </w:p>
    <w:p w14:paraId="4ED0C87D" w14:textId="77777777" w:rsidR="005B300B" w:rsidRPr="005B300B" w:rsidRDefault="005B300B" w:rsidP="005B300B">
      <w:pPr>
        <w:spacing w:before="100" w:beforeAutospacing="1" w:after="100" w:afterAutospacing="1" w:line="360" w:lineRule="auto"/>
        <w:jc w:val="both"/>
        <w:rPr>
          <w:rFonts w:ascii="Times New Roman" w:hAnsi="Times New Roman" w:cs="Times New Roman"/>
          <w:sz w:val="24"/>
          <w:szCs w:val="24"/>
        </w:rPr>
      </w:pPr>
      <w:r w:rsidRPr="005B300B">
        <w:rPr>
          <w:rFonts w:ascii="Times New Roman" w:hAnsi="Times New Roman" w:cs="Times New Roman"/>
          <w:sz w:val="24"/>
          <w:szCs w:val="24"/>
        </w:rPr>
        <w:t xml:space="preserve">Recognizing the power of both traditional and modern media, NFD will invest in accessible content in Kiswahili, English, and local languages across newspapers, radio, television, </w:t>
      </w:r>
      <w:r w:rsidRPr="005B300B">
        <w:rPr>
          <w:rFonts w:ascii="Times New Roman" w:hAnsi="Times New Roman" w:cs="Times New Roman"/>
          <w:sz w:val="24"/>
          <w:szCs w:val="24"/>
        </w:rPr>
        <w:lastRenderedPageBreak/>
        <w:t>and social media. From explainer videos to illustrated civic guides, we will tailor content to reach all demographics—especially the youth, the rural poor, and historically excluded groups.</w:t>
      </w:r>
    </w:p>
    <w:p w14:paraId="3AA83D70" w14:textId="0CE05A82" w:rsidR="005B300B" w:rsidRPr="005B300B" w:rsidRDefault="005B300B" w:rsidP="005B300B">
      <w:pPr>
        <w:pStyle w:val="ListParagraph"/>
        <w:numPr>
          <w:ilvl w:val="0"/>
          <w:numId w:val="24"/>
        </w:numPr>
        <w:spacing w:before="100" w:beforeAutospacing="1" w:after="100" w:afterAutospacing="1" w:line="360" w:lineRule="auto"/>
        <w:jc w:val="both"/>
        <w:rPr>
          <w:rFonts w:ascii="Times New Roman" w:hAnsi="Times New Roman" w:cs="Times New Roman"/>
          <w:b/>
          <w:bCs/>
          <w:sz w:val="24"/>
          <w:szCs w:val="24"/>
        </w:rPr>
      </w:pPr>
      <w:r w:rsidRPr="005B300B">
        <w:rPr>
          <w:rFonts w:ascii="Times New Roman" w:hAnsi="Times New Roman" w:cs="Times New Roman"/>
          <w:b/>
          <w:bCs/>
          <w:sz w:val="24"/>
          <w:szCs w:val="24"/>
        </w:rPr>
        <w:t>Community-Led Messaging</w:t>
      </w:r>
    </w:p>
    <w:p w14:paraId="6349C18F" w14:textId="7B8D39EE" w:rsidR="005B300B" w:rsidRPr="005B300B" w:rsidRDefault="005B300B" w:rsidP="005B300B">
      <w:pPr>
        <w:spacing w:before="100" w:beforeAutospacing="1" w:after="100" w:afterAutospacing="1" w:line="360" w:lineRule="auto"/>
        <w:jc w:val="both"/>
        <w:rPr>
          <w:rFonts w:ascii="Times New Roman" w:hAnsi="Times New Roman" w:cs="Times New Roman"/>
          <w:sz w:val="24"/>
          <w:szCs w:val="24"/>
        </w:rPr>
      </w:pPr>
      <w:r w:rsidRPr="005B300B">
        <w:rPr>
          <w:rFonts w:ascii="Times New Roman" w:hAnsi="Times New Roman" w:cs="Times New Roman"/>
          <w:sz w:val="24"/>
          <w:szCs w:val="24"/>
        </w:rPr>
        <w:t>Our ideology will not be transmitted top-down alone. We will empower community champions</w:t>
      </w:r>
      <w:r>
        <w:rPr>
          <w:rFonts w:ascii="Times New Roman" w:hAnsi="Times New Roman" w:cs="Times New Roman"/>
          <w:sz w:val="24"/>
          <w:szCs w:val="24"/>
        </w:rPr>
        <w:t xml:space="preserve"> – </w:t>
      </w:r>
      <w:r w:rsidRPr="005B300B">
        <w:rPr>
          <w:rFonts w:ascii="Times New Roman" w:hAnsi="Times New Roman" w:cs="Times New Roman"/>
          <w:sz w:val="24"/>
          <w:szCs w:val="24"/>
        </w:rPr>
        <w:t>including</w:t>
      </w:r>
      <w:r>
        <w:rPr>
          <w:rFonts w:ascii="Times New Roman" w:hAnsi="Times New Roman" w:cs="Times New Roman"/>
          <w:sz w:val="24"/>
          <w:szCs w:val="24"/>
        </w:rPr>
        <w:t xml:space="preserve"> </w:t>
      </w:r>
      <w:r w:rsidRPr="005B300B">
        <w:rPr>
          <w:rFonts w:ascii="Times New Roman" w:hAnsi="Times New Roman" w:cs="Times New Roman"/>
          <w:sz w:val="24"/>
          <w:szCs w:val="24"/>
        </w:rPr>
        <w:t>teachers, religious leaders, youth leaders, elders, and women's groups</w:t>
      </w:r>
      <w:r>
        <w:rPr>
          <w:rFonts w:ascii="Times New Roman" w:hAnsi="Times New Roman" w:cs="Times New Roman"/>
          <w:sz w:val="24"/>
          <w:szCs w:val="24"/>
        </w:rPr>
        <w:t xml:space="preserve"> – </w:t>
      </w:r>
      <w:r w:rsidRPr="005B300B">
        <w:rPr>
          <w:rFonts w:ascii="Times New Roman" w:hAnsi="Times New Roman" w:cs="Times New Roman"/>
          <w:sz w:val="24"/>
          <w:szCs w:val="24"/>
        </w:rPr>
        <w:t>to</w:t>
      </w:r>
      <w:r>
        <w:rPr>
          <w:rFonts w:ascii="Times New Roman" w:hAnsi="Times New Roman" w:cs="Times New Roman"/>
          <w:sz w:val="24"/>
          <w:szCs w:val="24"/>
        </w:rPr>
        <w:t xml:space="preserve"> </w:t>
      </w:r>
      <w:r w:rsidRPr="005B300B">
        <w:rPr>
          <w:rFonts w:ascii="Times New Roman" w:hAnsi="Times New Roman" w:cs="Times New Roman"/>
          <w:sz w:val="24"/>
          <w:szCs w:val="24"/>
        </w:rPr>
        <w:t>serve as messengers of civic values within their own neighborhoods and social circles. These grassroots custodians will localize the ideology in a way that resonates with lived experience.</w:t>
      </w:r>
    </w:p>
    <w:p w14:paraId="1F937CEB" w14:textId="49E019E3" w:rsidR="005B300B" w:rsidRPr="005B300B" w:rsidRDefault="005B300B" w:rsidP="005B300B">
      <w:pPr>
        <w:pStyle w:val="ListParagraph"/>
        <w:numPr>
          <w:ilvl w:val="0"/>
          <w:numId w:val="24"/>
        </w:numPr>
        <w:spacing w:before="100" w:beforeAutospacing="1" w:after="100" w:afterAutospacing="1" w:line="360" w:lineRule="auto"/>
        <w:jc w:val="both"/>
        <w:rPr>
          <w:rFonts w:ascii="Times New Roman" w:hAnsi="Times New Roman" w:cs="Times New Roman"/>
          <w:b/>
          <w:bCs/>
          <w:sz w:val="24"/>
          <w:szCs w:val="24"/>
        </w:rPr>
      </w:pPr>
      <w:r w:rsidRPr="005B300B">
        <w:rPr>
          <w:rFonts w:ascii="Times New Roman" w:hAnsi="Times New Roman" w:cs="Times New Roman"/>
          <w:b/>
          <w:bCs/>
          <w:sz w:val="24"/>
          <w:szCs w:val="24"/>
        </w:rPr>
        <w:t>Training of Party Cadres and Aspirants</w:t>
      </w:r>
    </w:p>
    <w:p w14:paraId="782C0169" w14:textId="77777777" w:rsidR="005B300B" w:rsidRPr="005B300B" w:rsidRDefault="005B300B" w:rsidP="005B300B">
      <w:pPr>
        <w:spacing w:before="100" w:beforeAutospacing="1" w:after="100" w:afterAutospacing="1" w:line="360" w:lineRule="auto"/>
        <w:jc w:val="both"/>
        <w:rPr>
          <w:rFonts w:ascii="Times New Roman" w:hAnsi="Times New Roman" w:cs="Times New Roman"/>
          <w:sz w:val="24"/>
          <w:szCs w:val="24"/>
        </w:rPr>
      </w:pPr>
      <w:r w:rsidRPr="005B300B">
        <w:rPr>
          <w:rFonts w:ascii="Times New Roman" w:hAnsi="Times New Roman" w:cs="Times New Roman"/>
          <w:sz w:val="24"/>
          <w:szCs w:val="24"/>
        </w:rPr>
        <w:t>Every NFD leader, from national to village level, will be required to undergo training in Civic Republican values and their practical applications. This will ensure ideological consistency across all levels of the party and cultivate a culture of leadership rooted in public service and ethical governance.</w:t>
      </w:r>
    </w:p>
    <w:p w14:paraId="4B3F0245" w14:textId="308BC783" w:rsidR="005B300B" w:rsidRPr="005B300B" w:rsidRDefault="005B300B" w:rsidP="005B300B">
      <w:pPr>
        <w:pStyle w:val="ListParagraph"/>
        <w:numPr>
          <w:ilvl w:val="0"/>
          <w:numId w:val="24"/>
        </w:numPr>
        <w:spacing w:before="100" w:beforeAutospacing="1" w:after="100" w:afterAutospacing="1" w:line="360" w:lineRule="auto"/>
        <w:jc w:val="both"/>
        <w:rPr>
          <w:rFonts w:ascii="Times New Roman" w:hAnsi="Times New Roman" w:cs="Times New Roman"/>
          <w:b/>
          <w:bCs/>
          <w:sz w:val="24"/>
          <w:szCs w:val="24"/>
        </w:rPr>
      </w:pPr>
      <w:r w:rsidRPr="005B300B">
        <w:rPr>
          <w:rFonts w:ascii="Times New Roman" w:hAnsi="Times New Roman" w:cs="Times New Roman"/>
          <w:b/>
          <w:bCs/>
          <w:sz w:val="24"/>
          <w:szCs w:val="24"/>
        </w:rPr>
        <w:t>Interactive Platforms for Dialogue</w:t>
      </w:r>
    </w:p>
    <w:p w14:paraId="4B46E4E9" w14:textId="684010DE" w:rsidR="005B300B" w:rsidRPr="005B300B" w:rsidRDefault="005B300B" w:rsidP="005B300B">
      <w:pPr>
        <w:spacing w:before="100" w:beforeAutospacing="1" w:after="100" w:afterAutospacing="1" w:line="360" w:lineRule="auto"/>
        <w:jc w:val="both"/>
        <w:rPr>
          <w:rFonts w:ascii="Times New Roman" w:hAnsi="Times New Roman" w:cs="Times New Roman"/>
          <w:sz w:val="24"/>
          <w:szCs w:val="24"/>
        </w:rPr>
      </w:pPr>
      <w:r w:rsidRPr="005B300B">
        <w:rPr>
          <w:rFonts w:ascii="Times New Roman" w:hAnsi="Times New Roman" w:cs="Times New Roman"/>
          <w:sz w:val="24"/>
          <w:szCs w:val="24"/>
        </w:rPr>
        <w:t>We will build mechanisms for two-way engagement</w:t>
      </w:r>
      <w:r>
        <w:rPr>
          <w:rFonts w:ascii="Times New Roman" w:hAnsi="Times New Roman" w:cs="Times New Roman"/>
          <w:sz w:val="24"/>
          <w:szCs w:val="24"/>
        </w:rPr>
        <w:t xml:space="preserve"> – </w:t>
      </w:r>
      <w:r w:rsidRPr="005B300B">
        <w:rPr>
          <w:rFonts w:ascii="Times New Roman" w:hAnsi="Times New Roman" w:cs="Times New Roman"/>
          <w:sz w:val="24"/>
          <w:szCs w:val="24"/>
        </w:rPr>
        <w:t>both</w:t>
      </w:r>
      <w:r>
        <w:rPr>
          <w:rFonts w:ascii="Times New Roman" w:hAnsi="Times New Roman" w:cs="Times New Roman"/>
          <w:sz w:val="24"/>
          <w:szCs w:val="24"/>
        </w:rPr>
        <w:t xml:space="preserve"> </w:t>
      </w:r>
      <w:r w:rsidRPr="005B300B">
        <w:rPr>
          <w:rFonts w:ascii="Times New Roman" w:hAnsi="Times New Roman" w:cs="Times New Roman"/>
          <w:sz w:val="24"/>
          <w:szCs w:val="24"/>
        </w:rPr>
        <w:t>physical and digital</w:t>
      </w:r>
      <w:r>
        <w:rPr>
          <w:rFonts w:ascii="Times New Roman" w:hAnsi="Times New Roman" w:cs="Times New Roman"/>
          <w:sz w:val="24"/>
          <w:szCs w:val="24"/>
        </w:rPr>
        <w:t xml:space="preserve"> – </w:t>
      </w:r>
      <w:r w:rsidRPr="005B300B">
        <w:rPr>
          <w:rFonts w:ascii="Times New Roman" w:hAnsi="Times New Roman" w:cs="Times New Roman"/>
          <w:sz w:val="24"/>
          <w:szCs w:val="24"/>
        </w:rPr>
        <w:t>where</w:t>
      </w:r>
      <w:r>
        <w:rPr>
          <w:rFonts w:ascii="Times New Roman" w:hAnsi="Times New Roman" w:cs="Times New Roman"/>
          <w:sz w:val="24"/>
          <w:szCs w:val="24"/>
        </w:rPr>
        <w:t xml:space="preserve"> </w:t>
      </w:r>
      <w:r w:rsidRPr="005B300B">
        <w:rPr>
          <w:rFonts w:ascii="Times New Roman" w:hAnsi="Times New Roman" w:cs="Times New Roman"/>
          <w:sz w:val="24"/>
          <w:szCs w:val="24"/>
        </w:rPr>
        <w:t>citizens can critique, suggest, and challenge our ideological positions. Virtual town halls, surveys, policy hackathons, and feedback portals will be used to capture citizen input and foster continuous dialogue.</w:t>
      </w:r>
    </w:p>
    <w:p w14:paraId="79C8A24C" w14:textId="21A4481D" w:rsidR="005B300B" w:rsidRPr="005B300B" w:rsidRDefault="005B300B" w:rsidP="005B300B">
      <w:pPr>
        <w:pStyle w:val="ListParagraph"/>
        <w:numPr>
          <w:ilvl w:val="0"/>
          <w:numId w:val="24"/>
        </w:numPr>
        <w:spacing w:before="100" w:beforeAutospacing="1" w:after="100" w:afterAutospacing="1" w:line="360" w:lineRule="auto"/>
        <w:jc w:val="both"/>
        <w:rPr>
          <w:rFonts w:ascii="Times New Roman" w:hAnsi="Times New Roman" w:cs="Times New Roman"/>
          <w:b/>
          <w:bCs/>
          <w:sz w:val="24"/>
          <w:szCs w:val="24"/>
        </w:rPr>
      </w:pPr>
      <w:r w:rsidRPr="005B300B">
        <w:rPr>
          <w:rFonts w:ascii="Times New Roman" w:hAnsi="Times New Roman" w:cs="Times New Roman"/>
          <w:b/>
          <w:bCs/>
          <w:sz w:val="24"/>
          <w:szCs w:val="24"/>
        </w:rPr>
        <w:t>School and Youth Integration</w:t>
      </w:r>
    </w:p>
    <w:p w14:paraId="21072DC7" w14:textId="77777777" w:rsidR="005B300B" w:rsidRPr="005B300B" w:rsidRDefault="005B300B" w:rsidP="005B300B">
      <w:pPr>
        <w:spacing w:before="100" w:beforeAutospacing="1" w:after="100" w:afterAutospacing="1" w:line="360" w:lineRule="auto"/>
        <w:jc w:val="both"/>
        <w:rPr>
          <w:rFonts w:ascii="Times New Roman" w:hAnsi="Times New Roman" w:cs="Times New Roman"/>
          <w:sz w:val="24"/>
          <w:szCs w:val="24"/>
        </w:rPr>
      </w:pPr>
      <w:r w:rsidRPr="005B300B">
        <w:rPr>
          <w:rFonts w:ascii="Times New Roman" w:hAnsi="Times New Roman" w:cs="Times New Roman"/>
          <w:sz w:val="24"/>
          <w:szCs w:val="24"/>
        </w:rPr>
        <w:t>Through partnerships with educational institutions, we aim to support the development of civic education curricula and student-led civic clubs. These will equip the next generation with the tools, language, and critical thinking skills to practice republican citizenship from a young age.</w:t>
      </w:r>
    </w:p>
    <w:p w14:paraId="2B7401FD" w14:textId="0F069B27" w:rsidR="005B300B" w:rsidRPr="005B300B" w:rsidRDefault="005B300B" w:rsidP="005B300B">
      <w:pPr>
        <w:pStyle w:val="ListParagraph"/>
        <w:numPr>
          <w:ilvl w:val="0"/>
          <w:numId w:val="24"/>
        </w:numPr>
        <w:spacing w:before="100" w:beforeAutospacing="1" w:after="100" w:afterAutospacing="1" w:line="360" w:lineRule="auto"/>
        <w:jc w:val="both"/>
        <w:rPr>
          <w:rFonts w:ascii="Times New Roman" w:hAnsi="Times New Roman" w:cs="Times New Roman"/>
          <w:b/>
          <w:bCs/>
          <w:sz w:val="24"/>
          <w:szCs w:val="24"/>
        </w:rPr>
      </w:pPr>
      <w:r w:rsidRPr="005B300B">
        <w:rPr>
          <w:rFonts w:ascii="Times New Roman" w:hAnsi="Times New Roman" w:cs="Times New Roman"/>
          <w:b/>
          <w:bCs/>
          <w:sz w:val="24"/>
          <w:szCs w:val="24"/>
        </w:rPr>
        <w:t>Visibility of Ideology in Action</w:t>
      </w:r>
    </w:p>
    <w:p w14:paraId="1C7D0075" w14:textId="62E33691" w:rsidR="005B300B" w:rsidRPr="005B300B" w:rsidRDefault="005B300B" w:rsidP="005B300B">
      <w:pPr>
        <w:spacing w:before="100" w:beforeAutospacing="1" w:after="100" w:afterAutospacing="1" w:line="360" w:lineRule="auto"/>
        <w:jc w:val="both"/>
        <w:rPr>
          <w:rFonts w:ascii="Times New Roman" w:hAnsi="Times New Roman" w:cs="Times New Roman"/>
          <w:sz w:val="24"/>
          <w:szCs w:val="24"/>
        </w:rPr>
      </w:pPr>
      <w:r w:rsidRPr="005B300B">
        <w:rPr>
          <w:rFonts w:ascii="Times New Roman" w:hAnsi="Times New Roman" w:cs="Times New Roman"/>
          <w:sz w:val="24"/>
          <w:szCs w:val="24"/>
        </w:rPr>
        <w:lastRenderedPageBreak/>
        <w:t>Perhaps the most important way to communicate our ideology is by practicing it. Every policy we propose, every leader we nominate, and every partnership we form must reflect our values. We will publish regular progress scorecards and manifest public accountability through action</w:t>
      </w:r>
      <w:r>
        <w:rPr>
          <w:rFonts w:ascii="Times New Roman" w:hAnsi="Times New Roman" w:cs="Times New Roman"/>
          <w:sz w:val="24"/>
          <w:szCs w:val="24"/>
        </w:rPr>
        <w:t xml:space="preserve"> – </w:t>
      </w:r>
      <w:r w:rsidRPr="005B300B">
        <w:rPr>
          <w:rFonts w:ascii="Times New Roman" w:hAnsi="Times New Roman" w:cs="Times New Roman"/>
          <w:sz w:val="24"/>
          <w:szCs w:val="24"/>
        </w:rPr>
        <w:t>not</w:t>
      </w:r>
      <w:r>
        <w:rPr>
          <w:rFonts w:ascii="Times New Roman" w:hAnsi="Times New Roman" w:cs="Times New Roman"/>
          <w:sz w:val="24"/>
          <w:szCs w:val="24"/>
        </w:rPr>
        <w:t xml:space="preserve"> </w:t>
      </w:r>
      <w:r w:rsidRPr="005B300B">
        <w:rPr>
          <w:rFonts w:ascii="Times New Roman" w:hAnsi="Times New Roman" w:cs="Times New Roman"/>
          <w:sz w:val="24"/>
          <w:szCs w:val="24"/>
        </w:rPr>
        <w:t>just words.</w:t>
      </w:r>
    </w:p>
    <w:p w14:paraId="116CF168" w14:textId="77777777" w:rsidR="006B1732" w:rsidRPr="003856D4" w:rsidRDefault="006B1732" w:rsidP="003856D4">
      <w:pPr>
        <w:pStyle w:val="Heading1"/>
      </w:pPr>
      <w:bookmarkStart w:id="14" w:name="_Toc202963810"/>
      <w:r w:rsidRPr="003856D4">
        <w:t>VIII. IMPLEMENTATION STRATEGIES</w:t>
      </w:r>
      <w:bookmarkEnd w:id="14"/>
    </w:p>
    <w:p w14:paraId="16248B8F" w14:textId="70AB70E6" w:rsidR="006B1732" w:rsidRPr="003856D4" w:rsidRDefault="006B1732" w:rsidP="003856D4">
      <w:p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NFD’s ideology will be put into practice through:</w:t>
      </w:r>
    </w:p>
    <w:p w14:paraId="1DAD19C0" w14:textId="3CE2CD96" w:rsidR="006B1732" w:rsidRPr="003856D4" w:rsidRDefault="006B1732" w:rsidP="003856D4">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Policy Reforms – Crafting laws and regulations that embed equity, participation, and integrity in governance.</w:t>
      </w:r>
    </w:p>
    <w:p w14:paraId="617CCD1A" w14:textId="7C1708CF" w:rsidR="006B1732" w:rsidRPr="003856D4" w:rsidRDefault="006B1732" w:rsidP="003856D4">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Public Engagement – Educating citizens about their rights and roles in shaping public life.</w:t>
      </w:r>
    </w:p>
    <w:p w14:paraId="0FB484FC" w14:textId="1AB9E4B6" w:rsidR="006B1732" w:rsidRPr="003856D4" w:rsidRDefault="006B1732" w:rsidP="003856D4">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Strategic Partnerships – Working with civil society, academia, and the private sector to drive development.</w:t>
      </w:r>
    </w:p>
    <w:p w14:paraId="125EBE48" w14:textId="6887E92A" w:rsidR="006B1732" w:rsidRPr="003856D4" w:rsidRDefault="006B1732" w:rsidP="003856D4">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Grassroots Mobilization – Strengthening community structures and leadership.</w:t>
      </w:r>
    </w:p>
    <w:p w14:paraId="4B6E4A30" w14:textId="2DDB4600" w:rsidR="006B1732" w:rsidRPr="003856D4" w:rsidRDefault="006B1732" w:rsidP="003856D4">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Sustainability Programs – Advancing climate adaptation, green energy, and conservation.</w:t>
      </w:r>
    </w:p>
    <w:p w14:paraId="0A5719C9" w14:textId="6120E795" w:rsidR="006B1732" w:rsidRPr="003856D4" w:rsidRDefault="006B1732" w:rsidP="003856D4">
      <w:pPr>
        <w:pStyle w:val="Heading2"/>
      </w:pPr>
      <w:bookmarkStart w:id="15" w:name="_Toc202963811"/>
      <w:r w:rsidRPr="003856D4">
        <w:t>Timeline of Implementation:</w:t>
      </w:r>
      <w:bookmarkEnd w:id="15"/>
    </w:p>
    <w:p w14:paraId="6A582649" w14:textId="4661184B" w:rsidR="006B1732" w:rsidRPr="003856D4" w:rsidRDefault="006B1732" w:rsidP="003856D4">
      <w:pPr>
        <w:pStyle w:val="ListParagraph"/>
        <w:numPr>
          <w:ilvl w:val="0"/>
          <w:numId w:val="19"/>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Short-Term (0–2 years): Launch civic education, finalize policy drafts, strengthen party presence.</w:t>
      </w:r>
    </w:p>
    <w:p w14:paraId="6BA7E8EE" w14:textId="15EDD4EF" w:rsidR="006B1732" w:rsidRPr="003856D4" w:rsidRDefault="006B1732" w:rsidP="003856D4">
      <w:pPr>
        <w:pStyle w:val="ListParagraph"/>
        <w:numPr>
          <w:ilvl w:val="0"/>
          <w:numId w:val="19"/>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Medium-Term (2–5 years): Scale partnerships, expand grassroots programs, influence national policy.</w:t>
      </w:r>
    </w:p>
    <w:p w14:paraId="239FF177" w14:textId="77777777" w:rsidR="006B1732" w:rsidRPr="003856D4" w:rsidRDefault="006B1732" w:rsidP="003856D4">
      <w:pPr>
        <w:pStyle w:val="ListParagraph"/>
        <w:numPr>
          <w:ilvl w:val="0"/>
          <w:numId w:val="19"/>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Long-Term (5+ years): Institutionalize reforms, monitor impact, and adapt based on M&amp;E results.</w:t>
      </w:r>
    </w:p>
    <w:p w14:paraId="31812F91" w14:textId="492C88E8" w:rsidR="006B1732" w:rsidRPr="003856D4" w:rsidRDefault="006B1732" w:rsidP="003856D4">
      <w:pPr>
        <w:pStyle w:val="Heading1"/>
      </w:pPr>
      <w:bookmarkStart w:id="16" w:name="_Toc202963812"/>
      <w:r w:rsidRPr="003856D4">
        <w:t>IX. PARTY PARTICULARS</w:t>
      </w:r>
      <w:bookmarkEnd w:id="16"/>
    </w:p>
    <w:p w14:paraId="686D1D40" w14:textId="28F46252" w:rsidR="006B1732" w:rsidRPr="003856D4" w:rsidRDefault="006B1732" w:rsidP="003856D4">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Symbol: The Plumb Bob (</w:t>
      </w:r>
      <w:proofErr w:type="spellStart"/>
      <w:r w:rsidR="003856D4">
        <w:rPr>
          <w:rFonts w:ascii="Times New Roman" w:hAnsi="Times New Roman" w:cs="Times New Roman"/>
          <w:sz w:val="24"/>
          <w:szCs w:val="24"/>
        </w:rPr>
        <w:t>Timazi</w:t>
      </w:r>
      <w:proofErr w:type="spellEnd"/>
      <w:r w:rsidRPr="003856D4">
        <w:rPr>
          <w:rFonts w:ascii="Times New Roman" w:hAnsi="Times New Roman" w:cs="Times New Roman"/>
          <w:sz w:val="24"/>
          <w:szCs w:val="24"/>
        </w:rPr>
        <w:t>) – representing equity and balance.</w:t>
      </w:r>
    </w:p>
    <w:p w14:paraId="7B0B7CBC" w14:textId="284DA69F" w:rsidR="006B1732" w:rsidRPr="003856D4" w:rsidRDefault="006B1732" w:rsidP="003856D4">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Slogan: Usawa na Maendeleo (Equity and Development)</w:t>
      </w:r>
    </w:p>
    <w:p w14:paraId="2CBADFE0" w14:textId="45FDE6D8" w:rsidR="006B1732" w:rsidRPr="003856D4" w:rsidRDefault="006B1732" w:rsidP="003856D4">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Abbreviation: NFD</w:t>
      </w:r>
    </w:p>
    <w:p w14:paraId="54FF3EDA" w14:textId="381C8140" w:rsidR="006B1732" w:rsidRPr="003856D4" w:rsidRDefault="006B1732" w:rsidP="003856D4">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lastRenderedPageBreak/>
        <w:t xml:space="preserve">Party </w:t>
      </w:r>
      <w:proofErr w:type="spellStart"/>
      <w:r w:rsidRPr="003856D4">
        <w:rPr>
          <w:rFonts w:ascii="Times New Roman" w:hAnsi="Times New Roman" w:cs="Times New Roman"/>
          <w:sz w:val="24"/>
          <w:szCs w:val="24"/>
        </w:rPr>
        <w:t>Colours</w:t>
      </w:r>
      <w:proofErr w:type="spellEnd"/>
      <w:r w:rsidRPr="003856D4">
        <w:rPr>
          <w:rFonts w:ascii="Times New Roman" w:hAnsi="Times New Roman" w:cs="Times New Roman"/>
          <w:sz w:val="24"/>
          <w:szCs w:val="24"/>
        </w:rPr>
        <w:t>: Sky Blue, Gold, White, and Black</w:t>
      </w:r>
    </w:p>
    <w:p w14:paraId="5F1B2136" w14:textId="77777777" w:rsidR="006B1732" w:rsidRPr="003856D4" w:rsidRDefault="006B1732" w:rsidP="003856D4">
      <w:p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Our identity reflects our values. The plumb bob symbolizes fairness and upright governance. Our slogan embodies the belief that true development can only happen when equity is guaranteed for all.</w:t>
      </w:r>
    </w:p>
    <w:p w14:paraId="63574B93" w14:textId="77777777" w:rsidR="006B1732" w:rsidRPr="003856D4" w:rsidRDefault="006B1732" w:rsidP="003856D4">
      <w:pPr>
        <w:pStyle w:val="Heading1"/>
      </w:pPr>
      <w:bookmarkStart w:id="17" w:name="_Toc202963813"/>
      <w:r w:rsidRPr="003856D4">
        <w:t>X. COMPLIANCE WITH THE LAW</w:t>
      </w:r>
      <w:bookmarkEnd w:id="17"/>
    </w:p>
    <w:p w14:paraId="26FB36CC" w14:textId="77777777" w:rsidR="006B1732" w:rsidRPr="003856D4" w:rsidRDefault="006B1732" w:rsidP="003856D4">
      <w:p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NFD is fully compliant with the Constitution of Kenya (2010), the Political Parties Act (2011), and related legal frameworks. Our manifesto and ideology are consistent with Articles 10, 91, and 92, which enshrine values of democracy, inclusivity, equity, and sustainable development.</w:t>
      </w:r>
    </w:p>
    <w:p w14:paraId="44DB24A5" w14:textId="77777777" w:rsidR="006B1732" w:rsidRPr="003856D4" w:rsidRDefault="006B1732" w:rsidP="003856D4">
      <w:pPr>
        <w:pStyle w:val="Heading1"/>
      </w:pPr>
      <w:bookmarkStart w:id="18" w:name="_Toc202963814"/>
      <w:r w:rsidRPr="003856D4">
        <w:t>XI. MONITORING, EVALUATION AND REVIEW FRAMEWORK</w:t>
      </w:r>
      <w:bookmarkEnd w:id="18"/>
    </w:p>
    <w:p w14:paraId="3F2FCD62" w14:textId="388DD871" w:rsidR="006B1732" w:rsidRPr="003856D4" w:rsidRDefault="006B1732" w:rsidP="003856D4">
      <w:p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To ensure that our ideological commitments translate into real outcomes, NFD will establish a robust Monitoring and Evaluation (M&amp;E) Unit. This unit will oversee implementation of policy, track progress through scorecards and annual reports, and ensure transparency through regular public audits.</w:t>
      </w:r>
    </w:p>
    <w:p w14:paraId="0B9CBD13" w14:textId="27E7013E" w:rsidR="008D4B84" w:rsidRPr="003856D4" w:rsidRDefault="006B1732" w:rsidP="003856D4">
      <w:pPr>
        <w:spacing w:before="100" w:beforeAutospacing="1" w:after="100" w:afterAutospacing="1" w:line="360" w:lineRule="auto"/>
        <w:jc w:val="both"/>
        <w:rPr>
          <w:rFonts w:ascii="Times New Roman" w:hAnsi="Times New Roman" w:cs="Times New Roman"/>
          <w:sz w:val="24"/>
          <w:szCs w:val="24"/>
        </w:rPr>
      </w:pPr>
      <w:r w:rsidRPr="003856D4">
        <w:rPr>
          <w:rFonts w:ascii="Times New Roman" w:hAnsi="Times New Roman" w:cs="Times New Roman"/>
          <w:sz w:val="24"/>
          <w:szCs w:val="24"/>
        </w:rPr>
        <w:t>Every five years, we will conduct a participatory review of both our ideology and manifesto—ensuring continued relevance, responsiveness, and impact in addressing Kenya’s evolving challenges.</w:t>
      </w:r>
    </w:p>
    <w:sectPr w:rsidR="008D4B84" w:rsidRPr="003856D4"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6643" w14:textId="77777777" w:rsidR="00AD3149" w:rsidRDefault="00AD3149" w:rsidP="00E45CFC">
      <w:pPr>
        <w:spacing w:after="0" w:line="240" w:lineRule="auto"/>
      </w:pPr>
      <w:r>
        <w:separator/>
      </w:r>
    </w:p>
  </w:endnote>
  <w:endnote w:type="continuationSeparator" w:id="0">
    <w:p w14:paraId="51B9B64C" w14:textId="77777777" w:rsidR="00AD3149" w:rsidRDefault="00AD3149" w:rsidP="00E4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331308"/>
      <w:docPartObj>
        <w:docPartGallery w:val="Page Numbers (Bottom of Page)"/>
        <w:docPartUnique/>
      </w:docPartObj>
    </w:sdtPr>
    <w:sdtContent>
      <w:sdt>
        <w:sdtPr>
          <w:id w:val="-1769616900"/>
          <w:docPartObj>
            <w:docPartGallery w:val="Page Numbers (Top of Page)"/>
            <w:docPartUnique/>
          </w:docPartObj>
        </w:sdtPr>
        <w:sdtContent>
          <w:p w14:paraId="6BBBC690" w14:textId="77777777" w:rsidR="00AC556C" w:rsidRDefault="00AC55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16</w:t>
            </w:r>
            <w:r>
              <w:rPr>
                <w:b/>
                <w:bCs/>
                <w:sz w:val="24"/>
                <w:szCs w:val="24"/>
              </w:rPr>
              <w:fldChar w:fldCharType="end"/>
            </w:r>
          </w:p>
        </w:sdtContent>
      </w:sdt>
    </w:sdtContent>
  </w:sdt>
  <w:p w14:paraId="1DBD7FAC" w14:textId="77777777" w:rsidR="00AC556C" w:rsidRDefault="00AC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3ACA" w14:textId="77777777" w:rsidR="00AD3149" w:rsidRDefault="00AD3149" w:rsidP="00E45CFC">
      <w:pPr>
        <w:spacing w:after="0" w:line="240" w:lineRule="auto"/>
      </w:pPr>
      <w:r>
        <w:separator/>
      </w:r>
    </w:p>
  </w:footnote>
  <w:footnote w:type="continuationSeparator" w:id="0">
    <w:p w14:paraId="6380D01E" w14:textId="77777777" w:rsidR="00AD3149" w:rsidRDefault="00AD3149" w:rsidP="00E45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C9306D"/>
    <w:multiLevelType w:val="hybridMultilevel"/>
    <w:tmpl w:val="E508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D10C9"/>
    <w:multiLevelType w:val="hybridMultilevel"/>
    <w:tmpl w:val="7640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1515D"/>
    <w:multiLevelType w:val="hybridMultilevel"/>
    <w:tmpl w:val="5FAC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B4399"/>
    <w:multiLevelType w:val="hybridMultilevel"/>
    <w:tmpl w:val="D7EAC6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67480"/>
    <w:multiLevelType w:val="hybridMultilevel"/>
    <w:tmpl w:val="8E4A20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55C60"/>
    <w:multiLevelType w:val="hybridMultilevel"/>
    <w:tmpl w:val="6F628D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81242"/>
    <w:multiLevelType w:val="hybridMultilevel"/>
    <w:tmpl w:val="186C6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E7DFE"/>
    <w:multiLevelType w:val="hybridMultilevel"/>
    <w:tmpl w:val="E5D0DDC0"/>
    <w:lvl w:ilvl="0" w:tplc="ADDC7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C2777"/>
    <w:multiLevelType w:val="hybridMultilevel"/>
    <w:tmpl w:val="2BE419B8"/>
    <w:lvl w:ilvl="0" w:tplc="F7D07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F5897"/>
    <w:multiLevelType w:val="hybridMultilevel"/>
    <w:tmpl w:val="087CF3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C7406"/>
    <w:multiLevelType w:val="hybridMultilevel"/>
    <w:tmpl w:val="EA486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191506"/>
    <w:multiLevelType w:val="hybridMultilevel"/>
    <w:tmpl w:val="A370A82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27BD2"/>
    <w:multiLevelType w:val="hybridMultilevel"/>
    <w:tmpl w:val="D5D628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C7264"/>
    <w:multiLevelType w:val="hybridMultilevel"/>
    <w:tmpl w:val="6748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65C52"/>
    <w:multiLevelType w:val="multilevel"/>
    <w:tmpl w:val="EEC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0760C"/>
    <w:multiLevelType w:val="multilevel"/>
    <w:tmpl w:val="DCDA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73536"/>
    <w:multiLevelType w:val="hybridMultilevel"/>
    <w:tmpl w:val="5EF0A0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295015">
    <w:abstractNumId w:val="8"/>
  </w:num>
  <w:num w:numId="2" w16cid:durableId="35005469">
    <w:abstractNumId w:val="6"/>
  </w:num>
  <w:num w:numId="3" w16cid:durableId="264271114">
    <w:abstractNumId w:val="5"/>
  </w:num>
  <w:num w:numId="4" w16cid:durableId="1221208370">
    <w:abstractNumId w:val="4"/>
  </w:num>
  <w:num w:numId="5" w16cid:durableId="1264875357">
    <w:abstractNumId w:val="7"/>
  </w:num>
  <w:num w:numId="6" w16cid:durableId="461968608">
    <w:abstractNumId w:val="3"/>
  </w:num>
  <w:num w:numId="7" w16cid:durableId="122191810">
    <w:abstractNumId w:val="2"/>
  </w:num>
  <w:num w:numId="8" w16cid:durableId="632637444">
    <w:abstractNumId w:val="1"/>
  </w:num>
  <w:num w:numId="9" w16cid:durableId="997466028">
    <w:abstractNumId w:val="0"/>
  </w:num>
  <w:num w:numId="10" w16cid:durableId="657734537">
    <w:abstractNumId w:val="11"/>
  </w:num>
  <w:num w:numId="11" w16cid:durableId="1797677113">
    <w:abstractNumId w:val="9"/>
  </w:num>
  <w:num w:numId="12" w16cid:durableId="904296054">
    <w:abstractNumId w:val="22"/>
  </w:num>
  <w:num w:numId="13" w16cid:durableId="1635594435">
    <w:abstractNumId w:val="21"/>
  </w:num>
  <w:num w:numId="14" w16cid:durableId="750468725">
    <w:abstractNumId w:val="13"/>
  </w:num>
  <w:num w:numId="15" w16cid:durableId="1047339105">
    <w:abstractNumId w:val="18"/>
  </w:num>
  <w:num w:numId="16" w16cid:durableId="1208253245">
    <w:abstractNumId w:val="10"/>
  </w:num>
  <w:num w:numId="17" w16cid:durableId="1492406115">
    <w:abstractNumId w:val="12"/>
  </w:num>
  <w:num w:numId="18" w16cid:durableId="805704166">
    <w:abstractNumId w:val="14"/>
  </w:num>
  <w:num w:numId="19" w16cid:durableId="1698503299">
    <w:abstractNumId w:val="15"/>
  </w:num>
  <w:num w:numId="20" w16cid:durableId="679888829">
    <w:abstractNumId w:val="19"/>
  </w:num>
  <w:num w:numId="21" w16cid:durableId="1666394007">
    <w:abstractNumId w:val="23"/>
  </w:num>
  <w:num w:numId="22" w16cid:durableId="1441604329">
    <w:abstractNumId w:val="24"/>
  </w:num>
  <w:num w:numId="23" w16cid:durableId="274868492">
    <w:abstractNumId w:val="17"/>
  </w:num>
  <w:num w:numId="24" w16cid:durableId="2066682853">
    <w:abstractNumId w:val="25"/>
  </w:num>
  <w:num w:numId="25" w16cid:durableId="226036728">
    <w:abstractNumId w:val="16"/>
  </w:num>
  <w:num w:numId="26" w16cid:durableId="18860606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F57"/>
    <w:rsid w:val="000C52BF"/>
    <w:rsid w:val="000E0E9F"/>
    <w:rsid w:val="0015074B"/>
    <w:rsid w:val="00180F23"/>
    <w:rsid w:val="00271D14"/>
    <w:rsid w:val="0029639D"/>
    <w:rsid w:val="00326F90"/>
    <w:rsid w:val="003856D4"/>
    <w:rsid w:val="003A46F6"/>
    <w:rsid w:val="003B22B6"/>
    <w:rsid w:val="00567EEF"/>
    <w:rsid w:val="0058456B"/>
    <w:rsid w:val="00596C1D"/>
    <w:rsid w:val="005A3561"/>
    <w:rsid w:val="005B300B"/>
    <w:rsid w:val="005F75F9"/>
    <w:rsid w:val="0061498B"/>
    <w:rsid w:val="006B1732"/>
    <w:rsid w:val="008D4B84"/>
    <w:rsid w:val="00943494"/>
    <w:rsid w:val="00AA1D8D"/>
    <w:rsid w:val="00AC0B34"/>
    <w:rsid w:val="00AC556C"/>
    <w:rsid w:val="00AD3149"/>
    <w:rsid w:val="00B47730"/>
    <w:rsid w:val="00C369C1"/>
    <w:rsid w:val="00CB0664"/>
    <w:rsid w:val="00CD65DA"/>
    <w:rsid w:val="00D72C93"/>
    <w:rsid w:val="00E332D2"/>
    <w:rsid w:val="00E45CFC"/>
    <w:rsid w:val="00E57675"/>
    <w:rsid w:val="00EF4124"/>
    <w:rsid w:val="00F54262"/>
    <w:rsid w:val="00F915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4D797C"/>
  <w14:defaultImageDpi w14:val="300"/>
  <w15:docId w15:val="{43D42855-FE04-4CA0-AAA6-B0656049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081F57"/>
    <w:pPr>
      <w:spacing w:after="100"/>
    </w:pPr>
  </w:style>
  <w:style w:type="character" w:styleId="Hyperlink">
    <w:name w:val="Hyperlink"/>
    <w:basedOn w:val="DefaultParagraphFont"/>
    <w:uiPriority w:val="99"/>
    <w:unhideWhenUsed/>
    <w:rsid w:val="00081F57"/>
    <w:rPr>
      <w:color w:val="0000FF" w:themeColor="hyperlink"/>
      <w:u w:val="single"/>
    </w:rPr>
  </w:style>
  <w:style w:type="paragraph" w:styleId="TOC2">
    <w:name w:val="toc 2"/>
    <w:basedOn w:val="Normal"/>
    <w:next w:val="Normal"/>
    <w:autoRedefine/>
    <w:uiPriority w:val="39"/>
    <w:unhideWhenUsed/>
    <w:rsid w:val="00AC0B34"/>
    <w:pPr>
      <w:spacing w:after="100"/>
      <w:ind w:left="220"/>
    </w:pPr>
  </w:style>
  <w:style w:type="paragraph" w:styleId="TOC3">
    <w:name w:val="toc 3"/>
    <w:basedOn w:val="Normal"/>
    <w:next w:val="Normal"/>
    <w:autoRedefine/>
    <w:uiPriority w:val="39"/>
    <w:unhideWhenUsed/>
    <w:rsid w:val="00AC0B34"/>
    <w:pPr>
      <w:spacing w:after="100" w:line="259" w:lineRule="auto"/>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9029">
      <w:bodyDiv w:val="1"/>
      <w:marLeft w:val="0"/>
      <w:marRight w:val="0"/>
      <w:marTop w:val="0"/>
      <w:marBottom w:val="0"/>
      <w:divBdr>
        <w:top w:val="none" w:sz="0" w:space="0" w:color="auto"/>
        <w:left w:val="none" w:sz="0" w:space="0" w:color="auto"/>
        <w:bottom w:val="none" w:sz="0" w:space="0" w:color="auto"/>
        <w:right w:val="none" w:sz="0" w:space="0" w:color="auto"/>
      </w:divBdr>
    </w:div>
    <w:div w:id="154609470">
      <w:bodyDiv w:val="1"/>
      <w:marLeft w:val="0"/>
      <w:marRight w:val="0"/>
      <w:marTop w:val="0"/>
      <w:marBottom w:val="0"/>
      <w:divBdr>
        <w:top w:val="none" w:sz="0" w:space="0" w:color="auto"/>
        <w:left w:val="none" w:sz="0" w:space="0" w:color="auto"/>
        <w:bottom w:val="none" w:sz="0" w:space="0" w:color="auto"/>
        <w:right w:val="none" w:sz="0" w:space="0" w:color="auto"/>
      </w:divBdr>
    </w:div>
    <w:div w:id="995576242">
      <w:bodyDiv w:val="1"/>
      <w:marLeft w:val="0"/>
      <w:marRight w:val="0"/>
      <w:marTop w:val="0"/>
      <w:marBottom w:val="0"/>
      <w:divBdr>
        <w:top w:val="none" w:sz="0" w:space="0" w:color="auto"/>
        <w:left w:val="none" w:sz="0" w:space="0" w:color="auto"/>
        <w:bottom w:val="none" w:sz="0" w:space="0" w:color="auto"/>
        <w:right w:val="none" w:sz="0" w:space="0" w:color="auto"/>
      </w:divBdr>
    </w:div>
    <w:div w:id="1603686372">
      <w:bodyDiv w:val="1"/>
      <w:marLeft w:val="0"/>
      <w:marRight w:val="0"/>
      <w:marTop w:val="0"/>
      <w:marBottom w:val="0"/>
      <w:divBdr>
        <w:top w:val="none" w:sz="0" w:space="0" w:color="auto"/>
        <w:left w:val="none" w:sz="0" w:space="0" w:color="auto"/>
        <w:bottom w:val="none" w:sz="0" w:space="0" w:color="auto"/>
        <w:right w:val="none" w:sz="0" w:space="0" w:color="auto"/>
      </w:divBdr>
    </w:div>
    <w:div w:id="1653367305">
      <w:bodyDiv w:val="1"/>
      <w:marLeft w:val="0"/>
      <w:marRight w:val="0"/>
      <w:marTop w:val="0"/>
      <w:marBottom w:val="0"/>
      <w:divBdr>
        <w:top w:val="none" w:sz="0" w:space="0" w:color="auto"/>
        <w:left w:val="none" w:sz="0" w:space="0" w:color="auto"/>
        <w:bottom w:val="none" w:sz="0" w:space="0" w:color="auto"/>
        <w:right w:val="none" w:sz="0" w:space="0" w:color="auto"/>
      </w:divBdr>
    </w:div>
    <w:div w:id="1973747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3318</Words>
  <Characters>18915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Kogei</dc:creator>
  <cp:keywords/>
  <dc:description>generated by python-docx</dc:description>
  <cp:lastModifiedBy>Kogei Kiptanui</cp:lastModifiedBy>
  <cp:revision>4</cp:revision>
  <dcterms:created xsi:type="dcterms:W3CDTF">2025-07-06T20:29:00Z</dcterms:created>
  <dcterms:modified xsi:type="dcterms:W3CDTF">2025-07-09T11:30:00Z</dcterms:modified>
  <cp:category/>
</cp:coreProperties>
</file>