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BB2B" w14:textId="77777777" w:rsidR="002F19D6" w:rsidRDefault="002F19D6" w:rsidP="002F19D6">
      <w:pPr>
        <w:pStyle w:val="BodyText"/>
        <w:jc w:val="center"/>
        <w:rPr>
          <w:b/>
          <w:sz w:val="40"/>
          <w:szCs w:val="40"/>
        </w:rPr>
      </w:pPr>
    </w:p>
    <w:p w14:paraId="44123CB5" w14:textId="2DEB1AF2" w:rsidR="002F19D6" w:rsidRPr="002971A4" w:rsidRDefault="002F19D6" w:rsidP="002F19D6">
      <w:pPr>
        <w:pStyle w:val="BodyText"/>
        <w:jc w:val="center"/>
        <w:rPr>
          <w:b/>
          <w:sz w:val="40"/>
          <w:szCs w:val="40"/>
        </w:rPr>
      </w:pPr>
      <w:r>
        <w:rPr>
          <w:b/>
          <w:sz w:val="40"/>
          <w:szCs w:val="40"/>
        </w:rPr>
        <w:t>NATIONAL FORUM FOR EQUITY AND DEVELOPMENT (NFD)</w:t>
      </w:r>
    </w:p>
    <w:p w14:paraId="0AAFCEAA" w14:textId="77777777" w:rsidR="002F19D6" w:rsidRPr="002971A4" w:rsidRDefault="002F19D6" w:rsidP="002F19D6">
      <w:pPr>
        <w:pStyle w:val="BodyText"/>
        <w:jc w:val="center"/>
        <w:rPr>
          <w:b/>
          <w:sz w:val="40"/>
          <w:szCs w:val="40"/>
        </w:rPr>
      </w:pPr>
    </w:p>
    <w:p w14:paraId="1597FA3F" w14:textId="77777777" w:rsidR="002F19D6" w:rsidRPr="000573AF" w:rsidRDefault="000573AF" w:rsidP="002F19D6">
      <w:pPr>
        <w:pStyle w:val="BodyText"/>
        <w:jc w:val="center"/>
        <w:rPr>
          <w:b/>
          <w:sz w:val="72"/>
          <w:szCs w:val="72"/>
        </w:rPr>
      </w:pPr>
      <w:r w:rsidRPr="000573AF">
        <w:rPr>
          <w:b/>
          <w:sz w:val="72"/>
          <w:szCs w:val="72"/>
        </w:rPr>
        <w:t>MANIFESTO</w:t>
      </w:r>
    </w:p>
    <w:p w14:paraId="0267F5FE" w14:textId="77777777" w:rsidR="002F19D6" w:rsidRDefault="002F19D6" w:rsidP="002F19D6">
      <w:pPr>
        <w:pStyle w:val="BodyText"/>
        <w:jc w:val="center"/>
        <w:rPr>
          <w:sz w:val="20"/>
        </w:rPr>
      </w:pPr>
    </w:p>
    <w:p w14:paraId="6954C01A" w14:textId="77777777" w:rsidR="002F19D6" w:rsidRDefault="002F19D6" w:rsidP="00E4682D">
      <w:pPr>
        <w:pStyle w:val="BodyText"/>
        <w:jc w:val="center"/>
        <w:rPr>
          <w:sz w:val="20"/>
        </w:rPr>
      </w:pPr>
      <w:r>
        <w:rPr>
          <w:b/>
          <w:sz w:val="40"/>
          <w:szCs w:val="40"/>
        </w:rPr>
        <w:t>2025</w:t>
      </w:r>
    </w:p>
    <w:p w14:paraId="735A9371" w14:textId="77777777" w:rsidR="002F19D6" w:rsidRDefault="00E4682D" w:rsidP="00204364">
      <w:pPr>
        <w:pStyle w:val="BodyText"/>
        <w:rPr>
          <w:sz w:val="20"/>
        </w:rPr>
      </w:pPr>
      <w:r>
        <w:rPr>
          <w:noProof/>
        </w:rPr>
        <w:drawing>
          <wp:inline distT="0" distB="0" distL="0" distR="0" wp14:anchorId="313A8CE5" wp14:editId="2E3C02C3">
            <wp:extent cx="5429250" cy="428393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4283932"/>
                    </a:xfrm>
                    <a:prstGeom prst="rect">
                      <a:avLst/>
                    </a:prstGeom>
                    <a:noFill/>
                    <a:ln>
                      <a:noFill/>
                    </a:ln>
                  </pic:spPr>
                </pic:pic>
              </a:graphicData>
            </a:graphic>
          </wp:inline>
        </w:drawing>
      </w:r>
    </w:p>
    <w:p w14:paraId="74D73967" w14:textId="77777777" w:rsidR="002F19D6" w:rsidRDefault="002F19D6" w:rsidP="002F19D6">
      <w:pPr>
        <w:pStyle w:val="BodyText"/>
        <w:spacing w:before="9"/>
        <w:rPr>
          <w:sz w:val="8"/>
        </w:rPr>
      </w:pPr>
    </w:p>
    <w:p w14:paraId="7FC21F39" w14:textId="77777777" w:rsidR="002F19D6" w:rsidRPr="00DB7E60" w:rsidRDefault="002F19D6" w:rsidP="00204364">
      <w:pPr>
        <w:pStyle w:val="Title"/>
        <w:spacing w:line="249" w:lineRule="auto"/>
        <w:rPr>
          <w:rFonts w:ascii="Times New Roman" w:hAnsi="Times New Roman" w:cs="Times New Roman"/>
          <w:sz w:val="40"/>
          <w:szCs w:val="40"/>
        </w:rPr>
      </w:pPr>
      <w:r>
        <w:rPr>
          <w:rFonts w:ascii="Times New Roman" w:hAnsi="Times New Roman" w:cs="Times New Roman"/>
          <w:color w:val="121212"/>
          <w:sz w:val="40"/>
          <w:szCs w:val="40"/>
        </w:rPr>
        <w:t>NATIONAL FORUM FOR EQUITY AND DEVELOPMENT</w:t>
      </w:r>
    </w:p>
    <w:p w14:paraId="5534C2D2" w14:textId="77777777" w:rsidR="002F19D6" w:rsidRPr="00DB7E60" w:rsidRDefault="002F19D6" w:rsidP="00E4682D">
      <w:pPr>
        <w:spacing w:line="321" w:lineRule="exact"/>
        <w:ind w:left="1400"/>
        <w:jc w:val="center"/>
        <w:rPr>
          <w:sz w:val="32"/>
        </w:rPr>
      </w:pPr>
      <w:r>
        <w:rPr>
          <w:color w:val="121212"/>
          <w:w w:val="105"/>
          <w:sz w:val="32"/>
        </w:rPr>
        <w:t>Telephone: 0</w:t>
      </w:r>
      <w:r w:rsidR="00E4682D">
        <w:rPr>
          <w:color w:val="121212"/>
          <w:w w:val="105"/>
          <w:sz w:val="32"/>
        </w:rPr>
        <w:t>729330634</w:t>
      </w:r>
    </w:p>
    <w:p w14:paraId="6422C888" w14:textId="28278561" w:rsidR="000406B7" w:rsidRPr="00DB7E60" w:rsidRDefault="002F19D6" w:rsidP="00E4682D">
      <w:pPr>
        <w:spacing w:before="16" w:line="249" w:lineRule="auto"/>
        <w:ind w:left="1400" w:right="1376" w:firstLine="905"/>
        <w:jc w:val="center"/>
        <w:rPr>
          <w:color w:val="121212"/>
          <w:spacing w:val="-4"/>
          <w:sz w:val="32"/>
        </w:rPr>
        <w:sectPr w:rsidR="000406B7" w:rsidRPr="00DB7E60" w:rsidSect="008A4EC0">
          <w:footerReference w:type="default" r:id="rId9"/>
          <w:pgSz w:w="11910" w:h="16840"/>
          <w:pgMar w:top="0" w:right="1680" w:bottom="0" w:left="1680" w:header="720" w:footer="720" w:gutter="0"/>
          <w:cols w:space="720"/>
        </w:sectPr>
      </w:pPr>
      <w:r w:rsidRPr="00DB7E60">
        <w:rPr>
          <w:color w:val="121212"/>
          <w:spacing w:val="-23"/>
          <w:sz w:val="32"/>
        </w:rPr>
        <w:t xml:space="preserve">P. </w:t>
      </w:r>
      <w:r>
        <w:rPr>
          <w:color w:val="121212"/>
          <w:sz w:val="32"/>
        </w:rPr>
        <w:t xml:space="preserve">O Box </w:t>
      </w:r>
      <w:r w:rsidR="00E4682D" w:rsidRPr="00E4682D">
        <w:rPr>
          <w:color w:val="121212"/>
          <w:sz w:val="32"/>
          <w:lang w:val="en-US"/>
        </w:rPr>
        <w:t xml:space="preserve">P. O. Box 13407 – 00400, </w:t>
      </w:r>
      <w:r w:rsidR="00E4682D">
        <w:rPr>
          <w:color w:val="121212"/>
          <w:sz w:val="32"/>
          <w:lang w:val="en-US"/>
        </w:rPr>
        <w:tab/>
      </w:r>
      <w:r w:rsidR="00E4682D">
        <w:rPr>
          <w:color w:val="121212"/>
          <w:sz w:val="32"/>
          <w:lang w:val="en-US"/>
        </w:rPr>
        <w:tab/>
      </w:r>
      <w:r w:rsidR="00E4682D">
        <w:rPr>
          <w:color w:val="121212"/>
          <w:sz w:val="32"/>
          <w:lang w:val="en-US"/>
        </w:rPr>
        <w:tab/>
      </w:r>
      <w:r w:rsidR="000573AF">
        <w:rPr>
          <w:color w:val="121212"/>
          <w:sz w:val="32"/>
          <w:lang w:val="en-US"/>
        </w:rPr>
        <w:t>Tom Mboya Street, Nairob</w:t>
      </w:r>
      <w:r w:rsidR="004B525B">
        <w:rPr>
          <w:color w:val="121212"/>
          <w:sz w:val="32"/>
          <w:lang w:val="en-US"/>
        </w:rPr>
        <w:t>i</w:t>
      </w:r>
    </w:p>
    <w:sdt>
      <w:sdtPr>
        <w:id w:val="1167980489"/>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62A55590" w14:textId="3CE7C721" w:rsidR="00F05C3A" w:rsidRDefault="00F05C3A">
          <w:pPr>
            <w:pStyle w:val="TOCHeading"/>
          </w:pPr>
          <w:r>
            <w:t>Table of Contents</w:t>
          </w:r>
        </w:p>
        <w:p w14:paraId="727D5612" w14:textId="1F582C2E" w:rsidR="00F05C3A" w:rsidRDefault="00F05C3A">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2732828" w:history="1">
            <w:r w:rsidRPr="00516335">
              <w:rPr>
                <w:rStyle w:val="Hyperlink"/>
                <w:noProof/>
              </w:rPr>
              <w:t>Speech by the Proposed Party Leader</w:t>
            </w:r>
            <w:r>
              <w:rPr>
                <w:noProof/>
                <w:webHidden/>
              </w:rPr>
              <w:tab/>
            </w:r>
            <w:r>
              <w:rPr>
                <w:noProof/>
                <w:webHidden/>
              </w:rPr>
              <w:fldChar w:fldCharType="begin"/>
            </w:r>
            <w:r>
              <w:rPr>
                <w:noProof/>
                <w:webHidden/>
              </w:rPr>
              <w:instrText xml:space="preserve"> PAGEREF _Toc202732828 \h </w:instrText>
            </w:r>
            <w:r>
              <w:rPr>
                <w:noProof/>
                <w:webHidden/>
              </w:rPr>
            </w:r>
            <w:r>
              <w:rPr>
                <w:noProof/>
                <w:webHidden/>
              </w:rPr>
              <w:fldChar w:fldCharType="separate"/>
            </w:r>
            <w:r>
              <w:rPr>
                <w:noProof/>
                <w:webHidden/>
              </w:rPr>
              <w:t>4</w:t>
            </w:r>
            <w:r>
              <w:rPr>
                <w:noProof/>
                <w:webHidden/>
              </w:rPr>
              <w:fldChar w:fldCharType="end"/>
            </w:r>
          </w:hyperlink>
        </w:p>
        <w:p w14:paraId="4D5BE1AE" w14:textId="66BFF5D6" w:rsidR="00F05C3A" w:rsidRDefault="00F05C3A">
          <w:pPr>
            <w:pStyle w:val="TOC1"/>
            <w:tabs>
              <w:tab w:val="right" w:leader="dot" w:pos="9350"/>
            </w:tabs>
            <w:rPr>
              <w:rFonts w:cstheme="minorBidi"/>
              <w:noProof/>
              <w:kern w:val="2"/>
              <w:sz w:val="24"/>
              <w:szCs w:val="24"/>
              <w14:ligatures w14:val="standardContextual"/>
            </w:rPr>
          </w:pPr>
          <w:hyperlink w:anchor="_Toc202732829" w:history="1">
            <w:r w:rsidRPr="00516335">
              <w:rPr>
                <w:rStyle w:val="Hyperlink"/>
                <w:rFonts w:ascii="Times New Roman" w:eastAsia="Times New Roman" w:hAnsi="Times New Roman"/>
                <w:noProof/>
              </w:rPr>
              <w:t>1. INTRODUCTION</w:t>
            </w:r>
            <w:r>
              <w:rPr>
                <w:noProof/>
                <w:webHidden/>
              </w:rPr>
              <w:tab/>
            </w:r>
            <w:r>
              <w:rPr>
                <w:noProof/>
                <w:webHidden/>
              </w:rPr>
              <w:fldChar w:fldCharType="begin"/>
            </w:r>
            <w:r>
              <w:rPr>
                <w:noProof/>
                <w:webHidden/>
              </w:rPr>
              <w:instrText xml:space="preserve"> PAGEREF _Toc202732829 \h </w:instrText>
            </w:r>
            <w:r>
              <w:rPr>
                <w:noProof/>
                <w:webHidden/>
              </w:rPr>
            </w:r>
            <w:r>
              <w:rPr>
                <w:noProof/>
                <w:webHidden/>
              </w:rPr>
              <w:fldChar w:fldCharType="separate"/>
            </w:r>
            <w:r>
              <w:rPr>
                <w:noProof/>
                <w:webHidden/>
              </w:rPr>
              <w:t>5</w:t>
            </w:r>
            <w:r>
              <w:rPr>
                <w:noProof/>
                <w:webHidden/>
              </w:rPr>
              <w:fldChar w:fldCharType="end"/>
            </w:r>
          </w:hyperlink>
        </w:p>
        <w:p w14:paraId="58EDB4D7" w14:textId="5547FDCA" w:rsidR="00F05C3A" w:rsidRDefault="00F05C3A">
          <w:pPr>
            <w:pStyle w:val="TOC1"/>
            <w:tabs>
              <w:tab w:val="right" w:leader="dot" w:pos="9350"/>
            </w:tabs>
            <w:rPr>
              <w:rFonts w:cstheme="minorBidi"/>
              <w:noProof/>
              <w:kern w:val="2"/>
              <w:sz w:val="24"/>
              <w:szCs w:val="24"/>
              <w14:ligatures w14:val="standardContextual"/>
            </w:rPr>
          </w:pPr>
          <w:hyperlink w:anchor="_Toc202732830" w:history="1">
            <w:r w:rsidRPr="00516335">
              <w:rPr>
                <w:rStyle w:val="Hyperlink"/>
                <w:rFonts w:ascii="Times New Roman" w:eastAsia="Times New Roman" w:hAnsi="Times New Roman"/>
                <w:noProof/>
              </w:rPr>
              <w:t>2. OUR VISION</w:t>
            </w:r>
            <w:r>
              <w:rPr>
                <w:noProof/>
                <w:webHidden/>
              </w:rPr>
              <w:tab/>
            </w:r>
            <w:r>
              <w:rPr>
                <w:noProof/>
                <w:webHidden/>
              </w:rPr>
              <w:fldChar w:fldCharType="begin"/>
            </w:r>
            <w:r>
              <w:rPr>
                <w:noProof/>
                <w:webHidden/>
              </w:rPr>
              <w:instrText xml:space="preserve"> PAGEREF _Toc202732830 \h </w:instrText>
            </w:r>
            <w:r>
              <w:rPr>
                <w:noProof/>
                <w:webHidden/>
              </w:rPr>
            </w:r>
            <w:r>
              <w:rPr>
                <w:noProof/>
                <w:webHidden/>
              </w:rPr>
              <w:fldChar w:fldCharType="separate"/>
            </w:r>
            <w:r>
              <w:rPr>
                <w:noProof/>
                <w:webHidden/>
              </w:rPr>
              <w:t>5</w:t>
            </w:r>
            <w:r>
              <w:rPr>
                <w:noProof/>
                <w:webHidden/>
              </w:rPr>
              <w:fldChar w:fldCharType="end"/>
            </w:r>
          </w:hyperlink>
        </w:p>
        <w:p w14:paraId="323F73C6" w14:textId="4273D8AB" w:rsidR="00F05C3A" w:rsidRDefault="00F05C3A">
          <w:pPr>
            <w:pStyle w:val="TOC1"/>
            <w:tabs>
              <w:tab w:val="right" w:leader="dot" w:pos="9350"/>
            </w:tabs>
            <w:rPr>
              <w:rFonts w:cstheme="minorBidi"/>
              <w:noProof/>
              <w:kern w:val="2"/>
              <w:sz w:val="24"/>
              <w:szCs w:val="24"/>
              <w14:ligatures w14:val="standardContextual"/>
            </w:rPr>
          </w:pPr>
          <w:hyperlink w:anchor="_Toc202732831" w:history="1">
            <w:r w:rsidRPr="00516335">
              <w:rPr>
                <w:rStyle w:val="Hyperlink"/>
                <w:rFonts w:ascii="Times New Roman" w:eastAsia="Times New Roman" w:hAnsi="Times New Roman"/>
                <w:noProof/>
              </w:rPr>
              <w:t>3. OUR MISSION</w:t>
            </w:r>
            <w:r>
              <w:rPr>
                <w:noProof/>
                <w:webHidden/>
              </w:rPr>
              <w:tab/>
            </w:r>
            <w:r>
              <w:rPr>
                <w:noProof/>
                <w:webHidden/>
              </w:rPr>
              <w:fldChar w:fldCharType="begin"/>
            </w:r>
            <w:r>
              <w:rPr>
                <w:noProof/>
                <w:webHidden/>
              </w:rPr>
              <w:instrText xml:space="preserve"> PAGEREF _Toc202732831 \h </w:instrText>
            </w:r>
            <w:r>
              <w:rPr>
                <w:noProof/>
                <w:webHidden/>
              </w:rPr>
            </w:r>
            <w:r>
              <w:rPr>
                <w:noProof/>
                <w:webHidden/>
              </w:rPr>
              <w:fldChar w:fldCharType="separate"/>
            </w:r>
            <w:r>
              <w:rPr>
                <w:noProof/>
                <w:webHidden/>
              </w:rPr>
              <w:t>6</w:t>
            </w:r>
            <w:r>
              <w:rPr>
                <w:noProof/>
                <w:webHidden/>
              </w:rPr>
              <w:fldChar w:fldCharType="end"/>
            </w:r>
          </w:hyperlink>
        </w:p>
        <w:p w14:paraId="47493A56" w14:textId="07B6D141" w:rsidR="00F05C3A" w:rsidRDefault="00F05C3A">
          <w:pPr>
            <w:pStyle w:val="TOC1"/>
            <w:tabs>
              <w:tab w:val="right" w:leader="dot" w:pos="9350"/>
            </w:tabs>
            <w:rPr>
              <w:rFonts w:cstheme="minorBidi"/>
              <w:noProof/>
              <w:kern w:val="2"/>
              <w:sz w:val="24"/>
              <w:szCs w:val="24"/>
              <w14:ligatures w14:val="standardContextual"/>
            </w:rPr>
          </w:pPr>
          <w:hyperlink w:anchor="_Toc202732832" w:history="1">
            <w:r w:rsidRPr="00516335">
              <w:rPr>
                <w:rStyle w:val="Hyperlink"/>
                <w:rFonts w:ascii="Times New Roman" w:eastAsia="Times New Roman" w:hAnsi="Times New Roman"/>
                <w:noProof/>
              </w:rPr>
              <w:t>4. CORE VALUES</w:t>
            </w:r>
            <w:r>
              <w:rPr>
                <w:noProof/>
                <w:webHidden/>
              </w:rPr>
              <w:tab/>
            </w:r>
            <w:r>
              <w:rPr>
                <w:noProof/>
                <w:webHidden/>
              </w:rPr>
              <w:fldChar w:fldCharType="begin"/>
            </w:r>
            <w:r>
              <w:rPr>
                <w:noProof/>
                <w:webHidden/>
              </w:rPr>
              <w:instrText xml:space="preserve"> PAGEREF _Toc202732832 \h </w:instrText>
            </w:r>
            <w:r>
              <w:rPr>
                <w:noProof/>
                <w:webHidden/>
              </w:rPr>
            </w:r>
            <w:r>
              <w:rPr>
                <w:noProof/>
                <w:webHidden/>
              </w:rPr>
              <w:fldChar w:fldCharType="separate"/>
            </w:r>
            <w:r>
              <w:rPr>
                <w:noProof/>
                <w:webHidden/>
              </w:rPr>
              <w:t>6</w:t>
            </w:r>
            <w:r>
              <w:rPr>
                <w:noProof/>
                <w:webHidden/>
              </w:rPr>
              <w:fldChar w:fldCharType="end"/>
            </w:r>
          </w:hyperlink>
        </w:p>
        <w:p w14:paraId="5F4FD30D" w14:textId="3A9583E5" w:rsidR="00F05C3A" w:rsidRDefault="00F05C3A">
          <w:pPr>
            <w:pStyle w:val="TOC2"/>
            <w:tabs>
              <w:tab w:val="right" w:leader="dot" w:pos="9350"/>
            </w:tabs>
            <w:rPr>
              <w:rFonts w:cstheme="minorBidi"/>
              <w:noProof/>
              <w:kern w:val="2"/>
              <w:sz w:val="24"/>
              <w:szCs w:val="24"/>
              <w14:ligatures w14:val="standardContextual"/>
            </w:rPr>
          </w:pPr>
          <w:hyperlink w:anchor="_Toc202732833" w:history="1">
            <w:r w:rsidRPr="00516335">
              <w:rPr>
                <w:rStyle w:val="Hyperlink"/>
                <w:rFonts w:ascii="Times New Roman" w:eastAsia="Times New Roman" w:hAnsi="Times New Roman"/>
                <w:noProof/>
              </w:rPr>
              <w:t>a. Public Virtue</w:t>
            </w:r>
            <w:r>
              <w:rPr>
                <w:noProof/>
                <w:webHidden/>
              </w:rPr>
              <w:tab/>
            </w:r>
            <w:r>
              <w:rPr>
                <w:noProof/>
                <w:webHidden/>
              </w:rPr>
              <w:fldChar w:fldCharType="begin"/>
            </w:r>
            <w:r>
              <w:rPr>
                <w:noProof/>
                <w:webHidden/>
              </w:rPr>
              <w:instrText xml:space="preserve"> PAGEREF _Toc202732833 \h </w:instrText>
            </w:r>
            <w:r>
              <w:rPr>
                <w:noProof/>
                <w:webHidden/>
              </w:rPr>
            </w:r>
            <w:r>
              <w:rPr>
                <w:noProof/>
                <w:webHidden/>
              </w:rPr>
              <w:fldChar w:fldCharType="separate"/>
            </w:r>
            <w:r>
              <w:rPr>
                <w:noProof/>
                <w:webHidden/>
              </w:rPr>
              <w:t>6</w:t>
            </w:r>
            <w:r>
              <w:rPr>
                <w:noProof/>
                <w:webHidden/>
              </w:rPr>
              <w:fldChar w:fldCharType="end"/>
            </w:r>
          </w:hyperlink>
        </w:p>
        <w:p w14:paraId="14608373" w14:textId="16A56180" w:rsidR="00F05C3A" w:rsidRDefault="00F05C3A">
          <w:pPr>
            <w:pStyle w:val="TOC2"/>
            <w:tabs>
              <w:tab w:val="right" w:leader="dot" w:pos="9350"/>
            </w:tabs>
            <w:rPr>
              <w:rFonts w:cstheme="minorBidi"/>
              <w:noProof/>
              <w:kern w:val="2"/>
              <w:sz w:val="24"/>
              <w:szCs w:val="24"/>
              <w14:ligatures w14:val="standardContextual"/>
            </w:rPr>
          </w:pPr>
          <w:hyperlink w:anchor="_Toc202732834" w:history="1">
            <w:r w:rsidRPr="00516335">
              <w:rPr>
                <w:rStyle w:val="Hyperlink"/>
                <w:rFonts w:ascii="Times New Roman" w:eastAsia="Times New Roman" w:hAnsi="Times New Roman"/>
                <w:noProof/>
              </w:rPr>
              <w:t>b. Civic Participation</w:t>
            </w:r>
            <w:r>
              <w:rPr>
                <w:noProof/>
                <w:webHidden/>
              </w:rPr>
              <w:tab/>
            </w:r>
            <w:r>
              <w:rPr>
                <w:noProof/>
                <w:webHidden/>
              </w:rPr>
              <w:fldChar w:fldCharType="begin"/>
            </w:r>
            <w:r>
              <w:rPr>
                <w:noProof/>
                <w:webHidden/>
              </w:rPr>
              <w:instrText xml:space="preserve"> PAGEREF _Toc202732834 \h </w:instrText>
            </w:r>
            <w:r>
              <w:rPr>
                <w:noProof/>
                <w:webHidden/>
              </w:rPr>
            </w:r>
            <w:r>
              <w:rPr>
                <w:noProof/>
                <w:webHidden/>
              </w:rPr>
              <w:fldChar w:fldCharType="separate"/>
            </w:r>
            <w:r>
              <w:rPr>
                <w:noProof/>
                <w:webHidden/>
              </w:rPr>
              <w:t>6</w:t>
            </w:r>
            <w:r>
              <w:rPr>
                <w:noProof/>
                <w:webHidden/>
              </w:rPr>
              <w:fldChar w:fldCharType="end"/>
            </w:r>
          </w:hyperlink>
        </w:p>
        <w:p w14:paraId="559F9191" w14:textId="7097AF02" w:rsidR="00F05C3A" w:rsidRDefault="00F05C3A">
          <w:pPr>
            <w:pStyle w:val="TOC2"/>
            <w:tabs>
              <w:tab w:val="right" w:leader="dot" w:pos="9350"/>
            </w:tabs>
            <w:rPr>
              <w:rFonts w:cstheme="minorBidi"/>
              <w:noProof/>
              <w:kern w:val="2"/>
              <w:sz w:val="24"/>
              <w:szCs w:val="24"/>
              <w14:ligatures w14:val="standardContextual"/>
            </w:rPr>
          </w:pPr>
          <w:hyperlink w:anchor="_Toc202732835" w:history="1">
            <w:r w:rsidRPr="00516335">
              <w:rPr>
                <w:rStyle w:val="Hyperlink"/>
                <w:rFonts w:ascii="Times New Roman" w:eastAsia="Times New Roman" w:hAnsi="Times New Roman"/>
                <w:noProof/>
              </w:rPr>
              <w:t>c. Equity and Inclusion</w:t>
            </w:r>
            <w:r>
              <w:rPr>
                <w:noProof/>
                <w:webHidden/>
              </w:rPr>
              <w:tab/>
            </w:r>
            <w:r>
              <w:rPr>
                <w:noProof/>
                <w:webHidden/>
              </w:rPr>
              <w:fldChar w:fldCharType="begin"/>
            </w:r>
            <w:r>
              <w:rPr>
                <w:noProof/>
                <w:webHidden/>
              </w:rPr>
              <w:instrText xml:space="preserve"> PAGEREF _Toc202732835 \h </w:instrText>
            </w:r>
            <w:r>
              <w:rPr>
                <w:noProof/>
                <w:webHidden/>
              </w:rPr>
            </w:r>
            <w:r>
              <w:rPr>
                <w:noProof/>
                <w:webHidden/>
              </w:rPr>
              <w:fldChar w:fldCharType="separate"/>
            </w:r>
            <w:r>
              <w:rPr>
                <w:noProof/>
                <w:webHidden/>
              </w:rPr>
              <w:t>6</w:t>
            </w:r>
            <w:r>
              <w:rPr>
                <w:noProof/>
                <w:webHidden/>
              </w:rPr>
              <w:fldChar w:fldCharType="end"/>
            </w:r>
          </w:hyperlink>
        </w:p>
        <w:p w14:paraId="65A049C1" w14:textId="593FE5BF" w:rsidR="00F05C3A" w:rsidRDefault="00F05C3A">
          <w:pPr>
            <w:pStyle w:val="TOC2"/>
            <w:tabs>
              <w:tab w:val="right" w:leader="dot" w:pos="9350"/>
            </w:tabs>
            <w:rPr>
              <w:rFonts w:cstheme="minorBidi"/>
              <w:noProof/>
              <w:kern w:val="2"/>
              <w:sz w:val="24"/>
              <w:szCs w:val="24"/>
              <w14:ligatures w14:val="standardContextual"/>
            </w:rPr>
          </w:pPr>
          <w:hyperlink w:anchor="_Toc202732836" w:history="1">
            <w:r w:rsidRPr="00516335">
              <w:rPr>
                <w:rStyle w:val="Hyperlink"/>
                <w:rFonts w:ascii="Times New Roman" w:eastAsia="Times New Roman" w:hAnsi="Times New Roman"/>
                <w:noProof/>
              </w:rPr>
              <w:t>d. Accountability</w:t>
            </w:r>
            <w:r>
              <w:rPr>
                <w:noProof/>
                <w:webHidden/>
              </w:rPr>
              <w:tab/>
            </w:r>
            <w:r>
              <w:rPr>
                <w:noProof/>
                <w:webHidden/>
              </w:rPr>
              <w:fldChar w:fldCharType="begin"/>
            </w:r>
            <w:r>
              <w:rPr>
                <w:noProof/>
                <w:webHidden/>
              </w:rPr>
              <w:instrText xml:space="preserve"> PAGEREF _Toc202732836 \h </w:instrText>
            </w:r>
            <w:r>
              <w:rPr>
                <w:noProof/>
                <w:webHidden/>
              </w:rPr>
            </w:r>
            <w:r>
              <w:rPr>
                <w:noProof/>
                <w:webHidden/>
              </w:rPr>
              <w:fldChar w:fldCharType="separate"/>
            </w:r>
            <w:r>
              <w:rPr>
                <w:noProof/>
                <w:webHidden/>
              </w:rPr>
              <w:t>6</w:t>
            </w:r>
            <w:r>
              <w:rPr>
                <w:noProof/>
                <w:webHidden/>
              </w:rPr>
              <w:fldChar w:fldCharType="end"/>
            </w:r>
          </w:hyperlink>
        </w:p>
        <w:p w14:paraId="513A6866" w14:textId="3C6398B7" w:rsidR="00F05C3A" w:rsidRDefault="00F05C3A">
          <w:pPr>
            <w:pStyle w:val="TOC2"/>
            <w:tabs>
              <w:tab w:val="right" w:leader="dot" w:pos="9350"/>
            </w:tabs>
            <w:rPr>
              <w:rFonts w:cstheme="minorBidi"/>
              <w:noProof/>
              <w:kern w:val="2"/>
              <w:sz w:val="24"/>
              <w:szCs w:val="24"/>
              <w14:ligatures w14:val="standardContextual"/>
            </w:rPr>
          </w:pPr>
          <w:hyperlink w:anchor="_Toc202732837" w:history="1">
            <w:r w:rsidRPr="00516335">
              <w:rPr>
                <w:rStyle w:val="Hyperlink"/>
                <w:rFonts w:ascii="Times New Roman" w:eastAsia="Times New Roman" w:hAnsi="Times New Roman"/>
                <w:noProof/>
              </w:rPr>
              <w:t>e. Solidarity</w:t>
            </w:r>
            <w:r>
              <w:rPr>
                <w:noProof/>
                <w:webHidden/>
              </w:rPr>
              <w:tab/>
            </w:r>
            <w:r>
              <w:rPr>
                <w:noProof/>
                <w:webHidden/>
              </w:rPr>
              <w:fldChar w:fldCharType="begin"/>
            </w:r>
            <w:r>
              <w:rPr>
                <w:noProof/>
                <w:webHidden/>
              </w:rPr>
              <w:instrText xml:space="preserve"> PAGEREF _Toc202732837 \h </w:instrText>
            </w:r>
            <w:r>
              <w:rPr>
                <w:noProof/>
                <w:webHidden/>
              </w:rPr>
            </w:r>
            <w:r>
              <w:rPr>
                <w:noProof/>
                <w:webHidden/>
              </w:rPr>
              <w:fldChar w:fldCharType="separate"/>
            </w:r>
            <w:r>
              <w:rPr>
                <w:noProof/>
                <w:webHidden/>
              </w:rPr>
              <w:t>7</w:t>
            </w:r>
            <w:r>
              <w:rPr>
                <w:noProof/>
                <w:webHidden/>
              </w:rPr>
              <w:fldChar w:fldCharType="end"/>
            </w:r>
          </w:hyperlink>
        </w:p>
        <w:p w14:paraId="48C3F17D" w14:textId="4C860197" w:rsidR="00F05C3A" w:rsidRDefault="00F05C3A">
          <w:pPr>
            <w:pStyle w:val="TOC2"/>
            <w:tabs>
              <w:tab w:val="right" w:leader="dot" w:pos="9350"/>
            </w:tabs>
            <w:rPr>
              <w:rFonts w:cstheme="minorBidi"/>
              <w:noProof/>
              <w:kern w:val="2"/>
              <w:sz w:val="24"/>
              <w:szCs w:val="24"/>
              <w14:ligatures w14:val="standardContextual"/>
            </w:rPr>
          </w:pPr>
          <w:hyperlink w:anchor="_Toc202732838" w:history="1">
            <w:r w:rsidRPr="00516335">
              <w:rPr>
                <w:rStyle w:val="Hyperlink"/>
                <w:rFonts w:ascii="Times New Roman" w:eastAsia="Times New Roman" w:hAnsi="Times New Roman"/>
                <w:noProof/>
              </w:rPr>
              <w:t>f. Justice</w:t>
            </w:r>
            <w:r>
              <w:rPr>
                <w:noProof/>
                <w:webHidden/>
              </w:rPr>
              <w:tab/>
            </w:r>
            <w:r>
              <w:rPr>
                <w:noProof/>
                <w:webHidden/>
              </w:rPr>
              <w:fldChar w:fldCharType="begin"/>
            </w:r>
            <w:r>
              <w:rPr>
                <w:noProof/>
                <w:webHidden/>
              </w:rPr>
              <w:instrText xml:space="preserve"> PAGEREF _Toc202732838 \h </w:instrText>
            </w:r>
            <w:r>
              <w:rPr>
                <w:noProof/>
                <w:webHidden/>
              </w:rPr>
            </w:r>
            <w:r>
              <w:rPr>
                <w:noProof/>
                <w:webHidden/>
              </w:rPr>
              <w:fldChar w:fldCharType="separate"/>
            </w:r>
            <w:r>
              <w:rPr>
                <w:noProof/>
                <w:webHidden/>
              </w:rPr>
              <w:t>7</w:t>
            </w:r>
            <w:r>
              <w:rPr>
                <w:noProof/>
                <w:webHidden/>
              </w:rPr>
              <w:fldChar w:fldCharType="end"/>
            </w:r>
          </w:hyperlink>
        </w:p>
        <w:p w14:paraId="2014197C" w14:textId="7EA772FF" w:rsidR="00F05C3A" w:rsidRDefault="00F05C3A">
          <w:pPr>
            <w:pStyle w:val="TOC2"/>
            <w:tabs>
              <w:tab w:val="right" w:leader="dot" w:pos="9350"/>
            </w:tabs>
            <w:rPr>
              <w:rFonts w:cstheme="minorBidi"/>
              <w:noProof/>
              <w:kern w:val="2"/>
              <w:sz w:val="24"/>
              <w:szCs w:val="24"/>
              <w14:ligatures w14:val="standardContextual"/>
            </w:rPr>
          </w:pPr>
          <w:hyperlink w:anchor="_Toc202732839" w:history="1">
            <w:r w:rsidRPr="00516335">
              <w:rPr>
                <w:rStyle w:val="Hyperlink"/>
                <w:rFonts w:ascii="Times New Roman" w:eastAsia="Times New Roman" w:hAnsi="Times New Roman"/>
                <w:noProof/>
              </w:rPr>
              <w:t>g. Resilience</w:t>
            </w:r>
            <w:r>
              <w:rPr>
                <w:noProof/>
                <w:webHidden/>
              </w:rPr>
              <w:tab/>
            </w:r>
            <w:r>
              <w:rPr>
                <w:noProof/>
                <w:webHidden/>
              </w:rPr>
              <w:fldChar w:fldCharType="begin"/>
            </w:r>
            <w:r>
              <w:rPr>
                <w:noProof/>
                <w:webHidden/>
              </w:rPr>
              <w:instrText xml:space="preserve"> PAGEREF _Toc202732839 \h </w:instrText>
            </w:r>
            <w:r>
              <w:rPr>
                <w:noProof/>
                <w:webHidden/>
              </w:rPr>
            </w:r>
            <w:r>
              <w:rPr>
                <w:noProof/>
                <w:webHidden/>
              </w:rPr>
              <w:fldChar w:fldCharType="separate"/>
            </w:r>
            <w:r>
              <w:rPr>
                <w:noProof/>
                <w:webHidden/>
              </w:rPr>
              <w:t>7</w:t>
            </w:r>
            <w:r>
              <w:rPr>
                <w:noProof/>
                <w:webHidden/>
              </w:rPr>
              <w:fldChar w:fldCharType="end"/>
            </w:r>
          </w:hyperlink>
        </w:p>
        <w:p w14:paraId="3E22720E" w14:textId="33D8DC2A" w:rsidR="00F05C3A" w:rsidRDefault="00F05C3A">
          <w:pPr>
            <w:pStyle w:val="TOC1"/>
            <w:tabs>
              <w:tab w:val="right" w:leader="dot" w:pos="9350"/>
            </w:tabs>
            <w:rPr>
              <w:rFonts w:cstheme="minorBidi"/>
              <w:noProof/>
              <w:kern w:val="2"/>
              <w:sz w:val="24"/>
              <w:szCs w:val="24"/>
              <w14:ligatures w14:val="standardContextual"/>
            </w:rPr>
          </w:pPr>
          <w:hyperlink w:anchor="_Toc202732840" w:history="1">
            <w:r w:rsidRPr="00516335">
              <w:rPr>
                <w:rStyle w:val="Hyperlink"/>
                <w:rFonts w:ascii="Times New Roman" w:eastAsia="Times New Roman" w:hAnsi="Times New Roman"/>
                <w:noProof/>
              </w:rPr>
              <w:t>5. POLICY PILLARS</w:t>
            </w:r>
            <w:r>
              <w:rPr>
                <w:noProof/>
                <w:webHidden/>
              </w:rPr>
              <w:tab/>
            </w:r>
            <w:r>
              <w:rPr>
                <w:noProof/>
                <w:webHidden/>
              </w:rPr>
              <w:fldChar w:fldCharType="begin"/>
            </w:r>
            <w:r>
              <w:rPr>
                <w:noProof/>
                <w:webHidden/>
              </w:rPr>
              <w:instrText xml:space="preserve"> PAGEREF _Toc202732840 \h </w:instrText>
            </w:r>
            <w:r>
              <w:rPr>
                <w:noProof/>
                <w:webHidden/>
              </w:rPr>
            </w:r>
            <w:r>
              <w:rPr>
                <w:noProof/>
                <w:webHidden/>
              </w:rPr>
              <w:fldChar w:fldCharType="separate"/>
            </w:r>
            <w:r>
              <w:rPr>
                <w:noProof/>
                <w:webHidden/>
              </w:rPr>
              <w:t>7</w:t>
            </w:r>
            <w:r>
              <w:rPr>
                <w:noProof/>
                <w:webHidden/>
              </w:rPr>
              <w:fldChar w:fldCharType="end"/>
            </w:r>
          </w:hyperlink>
        </w:p>
        <w:p w14:paraId="4A7E4BEA" w14:textId="3953DEDD" w:rsidR="00F05C3A" w:rsidRDefault="00F05C3A">
          <w:pPr>
            <w:pStyle w:val="TOC2"/>
            <w:tabs>
              <w:tab w:val="right" w:leader="dot" w:pos="9350"/>
            </w:tabs>
            <w:rPr>
              <w:rFonts w:cstheme="minorBidi"/>
              <w:noProof/>
              <w:kern w:val="2"/>
              <w:sz w:val="24"/>
              <w:szCs w:val="24"/>
              <w14:ligatures w14:val="standardContextual"/>
            </w:rPr>
          </w:pPr>
          <w:hyperlink w:anchor="_Toc202732841" w:history="1">
            <w:r w:rsidRPr="00516335">
              <w:rPr>
                <w:rStyle w:val="Hyperlink"/>
                <w:rFonts w:ascii="Times New Roman" w:eastAsia="Times New Roman" w:hAnsi="Times New Roman"/>
                <w:noProof/>
              </w:rPr>
              <w:t>Policy Pillar 1: Civic Participation and Governance Accountability</w:t>
            </w:r>
            <w:r>
              <w:rPr>
                <w:noProof/>
                <w:webHidden/>
              </w:rPr>
              <w:tab/>
            </w:r>
            <w:r>
              <w:rPr>
                <w:noProof/>
                <w:webHidden/>
              </w:rPr>
              <w:fldChar w:fldCharType="begin"/>
            </w:r>
            <w:r>
              <w:rPr>
                <w:noProof/>
                <w:webHidden/>
              </w:rPr>
              <w:instrText xml:space="preserve"> PAGEREF _Toc202732841 \h </w:instrText>
            </w:r>
            <w:r>
              <w:rPr>
                <w:noProof/>
                <w:webHidden/>
              </w:rPr>
            </w:r>
            <w:r>
              <w:rPr>
                <w:noProof/>
                <w:webHidden/>
              </w:rPr>
              <w:fldChar w:fldCharType="separate"/>
            </w:r>
            <w:r>
              <w:rPr>
                <w:noProof/>
                <w:webHidden/>
              </w:rPr>
              <w:t>7</w:t>
            </w:r>
            <w:r>
              <w:rPr>
                <w:noProof/>
                <w:webHidden/>
              </w:rPr>
              <w:fldChar w:fldCharType="end"/>
            </w:r>
          </w:hyperlink>
        </w:p>
        <w:p w14:paraId="6A333F20" w14:textId="5A62E52E" w:rsidR="00F05C3A" w:rsidRDefault="00F05C3A">
          <w:pPr>
            <w:pStyle w:val="TOC2"/>
            <w:tabs>
              <w:tab w:val="right" w:leader="dot" w:pos="9350"/>
            </w:tabs>
            <w:rPr>
              <w:rFonts w:cstheme="minorBidi"/>
              <w:noProof/>
              <w:kern w:val="2"/>
              <w:sz w:val="24"/>
              <w:szCs w:val="24"/>
              <w14:ligatures w14:val="standardContextual"/>
            </w:rPr>
          </w:pPr>
          <w:hyperlink w:anchor="_Toc202732842" w:history="1">
            <w:r w:rsidRPr="00516335">
              <w:rPr>
                <w:rStyle w:val="Hyperlink"/>
                <w:rFonts w:ascii="Times New Roman" w:eastAsia="Times New Roman" w:hAnsi="Times New Roman"/>
                <w:noProof/>
              </w:rPr>
              <w:t>Policy Pillar 2: Primary Health Care and Community Health Systems</w:t>
            </w:r>
            <w:r>
              <w:rPr>
                <w:noProof/>
                <w:webHidden/>
              </w:rPr>
              <w:tab/>
            </w:r>
            <w:r>
              <w:rPr>
                <w:noProof/>
                <w:webHidden/>
              </w:rPr>
              <w:fldChar w:fldCharType="begin"/>
            </w:r>
            <w:r>
              <w:rPr>
                <w:noProof/>
                <w:webHidden/>
              </w:rPr>
              <w:instrText xml:space="preserve"> PAGEREF _Toc202732842 \h </w:instrText>
            </w:r>
            <w:r>
              <w:rPr>
                <w:noProof/>
                <w:webHidden/>
              </w:rPr>
            </w:r>
            <w:r>
              <w:rPr>
                <w:noProof/>
                <w:webHidden/>
              </w:rPr>
              <w:fldChar w:fldCharType="separate"/>
            </w:r>
            <w:r>
              <w:rPr>
                <w:noProof/>
                <w:webHidden/>
              </w:rPr>
              <w:t>8</w:t>
            </w:r>
            <w:r>
              <w:rPr>
                <w:noProof/>
                <w:webHidden/>
              </w:rPr>
              <w:fldChar w:fldCharType="end"/>
            </w:r>
          </w:hyperlink>
        </w:p>
        <w:p w14:paraId="4B0996C6" w14:textId="35FC3D1A" w:rsidR="00F05C3A" w:rsidRDefault="00F05C3A">
          <w:pPr>
            <w:pStyle w:val="TOC2"/>
            <w:tabs>
              <w:tab w:val="right" w:leader="dot" w:pos="9350"/>
            </w:tabs>
            <w:rPr>
              <w:rFonts w:cstheme="minorBidi"/>
              <w:noProof/>
              <w:kern w:val="2"/>
              <w:sz w:val="24"/>
              <w:szCs w:val="24"/>
              <w14:ligatures w14:val="standardContextual"/>
            </w:rPr>
          </w:pPr>
          <w:hyperlink w:anchor="_Toc202732843" w:history="1">
            <w:r w:rsidRPr="00516335">
              <w:rPr>
                <w:rStyle w:val="Hyperlink"/>
                <w:rFonts w:ascii="Times New Roman" w:eastAsia="Times New Roman" w:hAnsi="Times New Roman"/>
                <w:noProof/>
              </w:rPr>
              <w:t>Policy Pillar 3: Early Childhood Development and Vocational Skills</w:t>
            </w:r>
            <w:r>
              <w:rPr>
                <w:noProof/>
                <w:webHidden/>
              </w:rPr>
              <w:tab/>
            </w:r>
            <w:r>
              <w:rPr>
                <w:noProof/>
                <w:webHidden/>
              </w:rPr>
              <w:fldChar w:fldCharType="begin"/>
            </w:r>
            <w:r>
              <w:rPr>
                <w:noProof/>
                <w:webHidden/>
              </w:rPr>
              <w:instrText xml:space="preserve"> PAGEREF _Toc202732843 \h </w:instrText>
            </w:r>
            <w:r>
              <w:rPr>
                <w:noProof/>
                <w:webHidden/>
              </w:rPr>
            </w:r>
            <w:r>
              <w:rPr>
                <w:noProof/>
                <w:webHidden/>
              </w:rPr>
              <w:fldChar w:fldCharType="separate"/>
            </w:r>
            <w:r>
              <w:rPr>
                <w:noProof/>
                <w:webHidden/>
              </w:rPr>
              <w:t>9</w:t>
            </w:r>
            <w:r>
              <w:rPr>
                <w:noProof/>
                <w:webHidden/>
              </w:rPr>
              <w:fldChar w:fldCharType="end"/>
            </w:r>
          </w:hyperlink>
        </w:p>
        <w:p w14:paraId="49EA1633" w14:textId="09CA5F25" w:rsidR="00F05C3A" w:rsidRDefault="00F05C3A">
          <w:pPr>
            <w:pStyle w:val="TOC2"/>
            <w:tabs>
              <w:tab w:val="right" w:leader="dot" w:pos="9350"/>
            </w:tabs>
            <w:rPr>
              <w:rFonts w:cstheme="minorBidi"/>
              <w:noProof/>
              <w:kern w:val="2"/>
              <w:sz w:val="24"/>
              <w:szCs w:val="24"/>
              <w14:ligatures w14:val="standardContextual"/>
            </w:rPr>
          </w:pPr>
          <w:hyperlink w:anchor="_Toc202732844" w:history="1">
            <w:r w:rsidRPr="00516335">
              <w:rPr>
                <w:rStyle w:val="Hyperlink"/>
                <w:rFonts w:ascii="Times New Roman" w:eastAsia="Times New Roman" w:hAnsi="Times New Roman"/>
                <w:noProof/>
              </w:rPr>
              <w:t>Policy Pillar 4: Local Economic Empowerment through Trade and Enterprise</w:t>
            </w:r>
            <w:r>
              <w:rPr>
                <w:noProof/>
                <w:webHidden/>
              </w:rPr>
              <w:tab/>
            </w:r>
            <w:r>
              <w:rPr>
                <w:noProof/>
                <w:webHidden/>
              </w:rPr>
              <w:fldChar w:fldCharType="begin"/>
            </w:r>
            <w:r>
              <w:rPr>
                <w:noProof/>
                <w:webHidden/>
              </w:rPr>
              <w:instrText xml:space="preserve"> PAGEREF _Toc202732844 \h </w:instrText>
            </w:r>
            <w:r>
              <w:rPr>
                <w:noProof/>
                <w:webHidden/>
              </w:rPr>
            </w:r>
            <w:r>
              <w:rPr>
                <w:noProof/>
                <w:webHidden/>
              </w:rPr>
              <w:fldChar w:fldCharType="separate"/>
            </w:r>
            <w:r>
              <w:rPr>
                <w:noProof/>
                <w:webHidden/>
              </w:rPr>
              <w:t>9</w:t>
            </w:r>
            <w:r>
              <w:rPr>
                <w:noProof/>
                <w:webHidden/>
              </w:rPr>
              <w:fldChar w:fldCharType="end"/>
            </w:r>
          </w:hyperlink>
        </w:p>
        <w:p w14:paraId="34628E6D" w14:textId="214B0C2E" w:rsidR="00F05C3A" w:rsidRDefault="00F05C3A">
          <w:pPr>
            <w:pStyle w:val="TOC2"/>
            <w:tabs>
              <w:tab w:val="right" w:leader="dot" w:pos="9350"/>
            </w:tabs>
            <w:rPr>
              <w:rFonts w:cstheme="minorBidi"/>
              <w:noProof/>
              <w:kern w:val="2"/>
              <w:sz w:val="24"/>
              <w:szCs w:val="24"/>
              <w14:ligatures w14:val="standardContextual"/>
            </w:rPr>
          </w:pPr>
          <w:hyperlink w:anchor="_Toc202732845" w:history="1">
            <w:r w:rsidRPr="00516335">
              <w:rPr>
                <w:rStyle w:val="Hyperlink"/>
                <w:rFonts w:ascii="Times New Roman" w:eastAsia="Times New Roman" w:hAnsi="Times New Roman"/>
                <w:noProof/>
              </w:rPr>
              <w:t>Policy Pillar 5: Environmental Justice and Climate Resilience</w:t>
            </w:r>
            <w:r>
              <w:rPr>
                <w:noProof/>
                <w:webHidden/>
              </w:rPr>
              <w:tab/>
            </w:r>
            <w:r>
              <w:rPr>
                <w:noProof/>
                <w:webHidden/>
              </w:rPr>
              <w:fldChar w:fldCharType="begin"/>
            </w:r>
            <w:r>
              <w:rPr>
                <w:noProof/>
                <w:webHidden/>
              </w:rPr>
              <w:instrText xml:space="preserve"> PAGEREF _Toc202732845 \h </w:instrText>
            </w:r>
            <w:r>
              <w:rPr>
                <w:noProof/>
                <w:webHidden/>
              </w:rPr>
            </w:r>
            <w:r>
              <w:rPr>
                <w:noProof/>
                <w:webHidden/>
              </w:rPr>
              <w:fldChar w:fldCharType="separate"/>
            </w:r>
            <w:r>
              <w:rPr>
                <w:noProof/>
                <w:webHidden/>
              </w:rPr>
              <w:t>10</w:t>
            </w:r>
            <w:r>
              <w:rPr>
                <w:noProof/>
                <w:webHidden/>
              </w:rPr>
              <w:fldChar w:fldCharType="end"/>
            </w:r>
          </w:hyperlink>
        </w:p>
        <w:p w14:paraId="43FEB4A7" w14:textId="5C7045BE" w:rsidR="00F05C3A" w:rsidRDefault="00F05C3A">
          <w:pPr>
            <w:pStyle w:val="TOC2"/>
            <w:tabs>
              <w:tab w:val="right" w:leader="dot" w:pos="9350"/>
            </w:tabs>
            <w:rPr>
              <w:rFonts w:cstheme="minorBidi"/>
              <w:noProof/>
              <w:kern w:val="2"/>
              <w:sz w:val="24"/>
              <w:szCs w:val="24"/>
              <w14:ligatures w14:val="standardContextual"/>
            </w:rPr>
          </w:pPr>
          <w:hyperlink w:anchor="_Toc202732846" w:history="1">
            <w:r w:rsidRPr="00516335">
              <w:rPr>
                <w:rStyle w:val="Hyperlink"/>
                <w:rFonts w:ascii="Times New Roman" w:eastAsia="Times New Roman" w:hAnsi="Times New Roman"/>
                <w:noProof/>
              </w:rPr>
              <w:t>Policy Pillar 6: National Cohesion and Cultural Pluralism</w:t>
            </w:r>
            <w:r>
              <w:rPr>
                <w:noProof/>
                <w:webHidden/>
              </w:rPr>
              <w:tab/>
            </w:r>
            <w:r>
              <w:rPr>
                <w:noProof/>
                <w:webHidden/>
              </w:rPr>
              <w:fldChar w:fldCharType="begin"/>
            </w:r>
            <w:r>
              <w:rPr>
                <w:noProof/>
                <w:webHidden/>
              </w:rPr>
              <w:instrText xml:space="preserve"> PAGEREF _Toc202732846 \h </w:instrText>
            </w:r>
            <w:r>
              <w:rPr>
                <w:noProof/>
                <w:webHidden/>
              </w:rPr>
            </w:r>
            <w:r>
              <w:rPr>
                <w:noProof/>
                <w:webHidden/>
              </w:rPr>
              <w:fldChar w:fldCharType="separate"/>
            </w:r>
            <w:r>
              <w:rPr>
                <w:noProof/>
                <w:webHidden/>
              </w:rPr>
              <w:t>11</w:t>
            </w:r>
            <w:r>
              <w:rPr>
                <w:noProof/>
                <w:webHidden/>
              </w:rPr>
              <w:fldChar w:fldCharType="end"/>
            </w:r>
          </w:hyperlink>
        </w:p>
        <w:p w14:paraId="1D654855" w14:textId="0F0654DB" w:rsidR="00F05C3A" w:rsidRDefault="00F05C3A">
          <w:pPr>
            <w:pStyle w:val="TOC2"/>
            <w:tabs>
              <w:tab w:val="right" w:leader="dot" w:pos="9350"/>
            </w:tabs>
            <w:rPr>
              <w:rFonts w:cstheme="minorBidi"/>
              <w:noProof/>
              <w:kern w:val="2"/>
              <w:sz w:val="24"/>
              <w:szCs w:val="24"/>
              <w14:ligatures w14:val="standardContextual"/>
            </w:rPr>
          </w:pPr>
          <w:hyperlink w:anchor="_Toc202732847" w:history="1">
            <w:r w:rsidRPr="00516335">
              <w:rPr>
                <w:rStyle w:val="Hyperlink"/>
                <w:rFonts w:ascii="Times New Roman" w:eastAsia="Times New Roman" w:hAnsi="Times New Roman"/>
                <w:noProof/>
              </w:rPr>
              <w:t>Policy Pillar 7: National Security and Community Policing</w:t>
            </w:r>
            <w:r>
              <w:rPr>
                <w:noProof/>
                <w:webHidden/>
              </w:rPr>
              <w:tab/>
            </w:r>
            <w:r>
              <w:rPr>
                <w:noProof/>
                <w:webHidden/>
              </w:rPr>
              <w:fldChar w:fldCharType="begin"/>
            </w:r>
            <w:r>
              <w:rPr>
                <w:noProof/>
                <w:webHidden/>
              </w:rPr>
              <w:instrText xml:space="preserve"> PAGEREF _Toc202732847 \h </w:instrText>
            </w:r>
            <w:r>
              <w:rPr>
                <w:noProof/>
                <w:webHidden/>
              </w:rPr>
            </w:r>
            <w:r>
              <w:rPr>
                <w:noProof/>
                <w:webHidden/>
              </w:rPr>
              <w:fldChar w:fldCharType="separate"/>
            </w:r>
            <w:r>
              <w:rPr>
                <w:noProof/>
                <w:webHidden/>
              </w:rPr>
              <w:t>12</w:t>
            </w:r>
            <w:r>
              <w:rPr>
                <w:noProof/>
                <w:webHidden/>
              </w:rPr>
              <w:fldChar w:fldCharType="end"/>
            </w:r>
          </w:hyperlink>
        </w:p>
        <w:p w14:paraId="51949A4D" w14:textId="6006B34D" w:rsidR="00F05C3A" w:rsidRDefault="00F05C3A">
          <w:pPr>
            <w:pStyle w:val="TOC2"/>
            <w:tabs>
              <w:tab w:val="right" w:leader="dot" w:pos="9350"/>
            </w:tabs>
            <w:rPr>
              <w:rFonts w:cstheme="minorBidi"/>
              <w:noProof/>
              <w:kern w:val="2"/>
              <w:sz w:val="24"/>
              <w:szCs w:val="24"/>
              <w14:ligatures w14:val="standardContextual"/>
            </w:rPr>
          </w:pPr>
          <w:hyperlink w:anchor="_Toc202732848" w:history="1">
            <w:r w:rsidRPr="00516335">
              <w:rPr>
                <w:rStyle w:val="Hyperlink"/>
                <w:rFonts w:ascii="Times New Roman" w:eastAsia="Times New Roman" w:hAnsi="Times New Roman"/>
                <w:noProof/>
              </w:rPr>
              <w:t>Policy Pillar 8: Digital Transformation and E-Governance</w:t>
            </w:r>
            <w:r>
              <w:rPr>
                <w:noProof/>
                <w:webHidden/>
              </w:rPr>
              <w:tab/>
            </w:r>
            <w:r>
              <w:rPr>
                <w:noProof/>
                <w:webHidden/>
              </w:rPr>
              <w:fldChar w:fldCharType="begin"/>
            </w:r>
            <w:r>
              <w:rPr>
                <w:noProof/>
                <w:webHidden/>
              </w:rPr>
              <w:instrText xml:space="preserve"> PAGEREF _Toc202732848 \h </w:instrText>
            </w:r>
            <w:r>
              <w:rPr>
                <w:noProof/>
                <w:webHidden/>
              </w:rPr>
            </w:r>
            <w:r>
              <w:rPr>
                <w:noProof/>
                <w:webHidden/>
              </w:rPr>
              <w:fldChar w:fldCharType="separate"/>
            </w:r>
            <w:r>
              <w:rPr>
                <w:noProof/>
                <w:webHidden/>
              </w:rPr>
              <w:t>13</w:t>
            </w:r>
            <w:r>
              <w:rPr>
                <w:noProof/>
                <w:webHidden/>
              </w:rPr>
              <w:fldChar w:fldCharType="end"/>
            </w:r>
          </w:hyperlink>
        </w:p>
        <w:p w14:paraId="4CF0695E" w14:textId="7AA156F7" w:rsidR="00F05C3A" w:rsidRDefault="00F05C3A">
          <w:pPr>
            <w:pStyle w:val="TOC2"/>
            <w:tabs>
              <w:tab w:val="right" w:leader="dot" w:pos="9350"/>
            </w:tabs>
            <w:rPr>
              <w:rFonts w:cstheme="minorBidi"/>
              <w:noProof/>
              <w:kern w:val="2"/>
              <w:sz w:val="24"/>
              <w:szCs w:val="24"/>
              <w14:ligatures w14:val="standardContextual"/>
            </w:rPr>
          </w:pPr>
          <w:hyperlink w:anchor="_Toc202732849" w:history="1">
            <w:r w:rsidRPr="00516335">
              <w:rPr>
                <w:rStyle w:val="Hyperlink"/>
                <w:rFonts w:ascii="Times New Roman" w:eastAsia="Times New Roman" w:hAnsi="Times New Roman"/>
                <w:noProof/>
              </w:rPr>
              <w:t>Policy Pillar 9: Affordable Housing and Urban Equity</w:t>
            </w:r>
            <w:r>
              <w:rPr>
                <w:noProof/>
                <w:webHidden/>
              </w:rPr>
              <w:tab/>
            </w:r>
            <w:r>
              <w:rPr>
                <w:noProof/>
                <w:webHidden/>
              </w:rPr>
              <w:fldChar w:fldCharType="begin"/>
            </w:r>
            <w:r>
              <w:rPr>
                <w:noProof/>
                <w:webHidden/>
              </w:rPr>
              <w:instrText xml:space="preserve"> PAGEREF _Toc202732849 \h </w:instrText>
            </w:r>
            <w:r>
              <w:rPr>
                <w:noProof/>
                <w:webHidden/>
              </w:rPr>
            </w:r>
            <w:r>
              <w:rPr>
                <w:noProof/>
                <w:webHidden/>
              </w:rPr>
              <w:fldChar w:fldCharType="separate"/>
            </w:r>
            <w:r>
              <w:rPr>
                <w:noProof/>
                <w:webHidden/>
              </w:rPr>
              <w:t>14</w:t>
            </w:r>
            <w:r>
              <w:rPr>
                <w:noProof/>
                <w:webHidden/>
              </w:rPr>
              <w:fldChar w:fldCharType="end"/>
            </w:r>
          </w:hyperlink>
        </w:p>
        <w:p w14:paraId="3E071C7B" w14:textId="76E44BFC" w:rsidR="00F05C3A" w:rsidRDefault="00F05C3A">
          <w:pPr>
            <w:pStyle w:val="TOC1"/>
            <w:tabs>
              <w:tab w:val="right" w:leader="dot" w:pos="9350"/>
            </w:tabs>
            <w:rPr>
              <w:rFonts w:cstheme="minorBidi"/>
              <w:noProof/>
              <w:kern w:val="2"/>
              <w:sz w:val="24"/>
              <w:szCs w:val="24"/>
              <w14:ligatures w14:val="standardContextual"/>
            </w:rPr>
          </w:pPr>
          <w:hyperlink w:anchor="_Toc202732850" w:history="1">
            <w:r w:rsidRPr="00516335">
              <w:rPr>
                <w:rStyle w:val="Hyperlink"/>
                <w:rFonts w:ascii="Times New Roman" w:eastAsia="Times New Roman" w:hAnsi="Times New Roman"/>
                <w:noProof/>
              </w:rPr>
              <w:t>6. IMPLEMENTATION STRATEGY</w:t>
            </w:r>
            <w:r>
              <w:rPr>
                <w:noProof/>
                <w:webHidden/>
              </w:rPr>
              <w:tab/>
            </w:r>
            <w:r>
              <w:rPr>
                <w:noProof/>
                <w:webHidden/>
              </w:rPr>
              <w:fldChar w:fldCharType="begin"/>
            </w:r>
            <w:r>
              <w:rPr>
                <w:noProof/>
                <w:webHidden/>
              </w:rPr>
              <w:instrText xml:space="preserve"> PAGEREF _Toc202732850 \h </w:instrText>
            </w:r>
            <w:r>
              <w:rPr>
                <w:noProof/>
                <w:webHidden/>
              </w:rPr>
            </w:r>
            <w:r>
              <w:rPr>
                <w:noProof/>
                <w:webHidden/>
              </w:rPr>
              <w:fldChar w:fldCharType="separate"/>
            </w:r>
            <w:r>
              <w:rPr>
                <w:noProof/>
                <w:webHidden/>
              </w:rPr>
              <w:t>14</w:t>
            </w:r>
            <w:r>
              <w:rPr>
                <w:noProof/>
                <w:webHidden/>
              </w:rPr>
              <w:fldChar w:fldCharType="end"/>
            </w:r>
          </w:hyperlink>
        </w:p>
        <w:p w14:paraId="31DC72A7" w14:textId="5C3093D7" w:rsidR="00F05C3A" w:rsidRDefault="00F05C3A">
          <w:pPr>
            <w:pStyle w:val="TOC2"/>
            <w:tabs>
              <w:tab w:val="right" w:leader="dot" w:pos="9350"/>
            </w:tabs>
            <w:rPr>
              <w:rFonts w:cstheme="minorBidi"/>
              <w:noProof/>
              <w:kern w:val="2"/>
              <w:sz w:val="24"/>
              <w:szCs w:val="24"/>
              <w14:ligatures w14:val="standardContextual"/>
            </w:rPr>
          </w:pPr>
          <w:hyperlink w:anchor="_Toc202732851" w:history="1">
            <w:r w:rsidRPr="00516335">
              <w:rPr>
                <w:rStyle w:val="Hyperlink"/>
                <w:rFonts w:ascii="Times New Roman" w:eastAsia="Times New Roman" w:hAnsi="Times New Roman"/>
                <w:noProof/>
              </w:rPr>
              <w:t>Phase I: Short-Term (0–2 Years) – Laying the Groundwork for Civic Governance</w:t>
            </w:r>
            <w:r>
              <w:rPr>
                <w:noProof/>
                <w:webHidden/>
              </w:rPr>
              <w:tab/>
            </w:r>
            <w:r>
              <w:rPr>
                <w:noProof/>
                <w:webHidden/>
              </w:rPr>
              <w:fldChar w:fldCharType="begin"/>
            </w:r>
            <w:r>
              <w:rPr>
                <w:noProof/>
                <w:webHidden/>
              </w:rPr>
              <w:instrText xml:space="preserve"> PAGEREF _Toc202732851 \h </w:instrText>
            </w:r>
            <w:r>
              <w:rPr>
                <w:noProof/>
                <w:webHidden/>
              </w:rPr>
            </w:r>
            <w:r>
              <w:rPr>
                <w:noProof/>
                <w:webHidden/>
              </w:rPr>
              <w:fldChar w:fldCharType="separate"/>
            </w:r>
            <w:r>
              <w:rPr>
                <w:noProof/>
                <w:webHidden/>
              </w:rPr>
              <w:t>15</w:t>
            </w:r>
            <w:r>
              <w:rPr>
                <w:noProof/>
                <w:webHidden/>
              </w:rPr>
              <w:fldChar w:fldCharType="end"/>
            </w:r>
          </w:hyperlink>
        </w:p>
        <w:p w14:paraId="71272D95" w14:textId="1B751767" w:rsidR="00F05C3A" w:rsidRDefault="00F05C3A">
          <w:pPr>
            <w:pStyle w:val="TOC2"/>
            <w:tabs>
              <w:tab w:val="right" w:leader="dot" w:pos="9350"/>
            </w:tabs>
            <w:rPr>
              <w:rFonts w:cstheme="minorBidi"/>
              <w:noProof/>
              <w:kern w:val="2"/>
              <w:sz w:val="24"/>
              <w:szCs w:val="24"/>
              <w14:ligatures w14:val="standardContextual"/>
            </w:rPr>
          </w:pPr>
          <w:hyperlink w:anchor="_Toc202732852" w:history="1">
            <w:r w:rsidRPr="00516335">
              <w:rPr>
                <w:rStyle w:val="Hyperlink"/>
                <w:rFonts w:ascii="Times New Roman" w:eastAsia="Times New Roman" w:hAnsi="Times New Roman"/>
                <w:noProof/>
              </w:rPr>
              <w:t>Phase II: Medium-Term (3–5 Years) – Scaling Impact and Entrenching Participation</w:t>
            </w:r>
            <w:r>
              <w:rPr>
                <w:noProof/>
                <w:webHidden/>
              </w:rPr>
              <w:tab/>
            </w:r>
            <w:r>
              <w:rPr>
                <w:noProof/>
                <w:webHidden/>
              </w:rPr>
              <w:fldChar w:fldCharType="begin"/>
            </w:r>
            <w:r>
              <w:rPr>
                <w:noProof/>
                <w:webHidden/>
              </w:rPr>
              <w:instrText xml:space="preserve"> PAGEREF _Toc202732852 \h </w:instrText>
            </w:r>
            <w:r>
              <w:rPr>
                <w:noProof/>
                <w:webHidden/>
              </w:rPr>
            </w:r>
            <w:r>
              <w:rPr>
                <w:noProof/>
                <w:webHidden/>
              </w:rPr>
              <w:fldChar w:fldCharType="separate"/>
            </w:r>
            <w:r>
              <w:rPr>
                <w:noProof/>
                <w:webHidden/>
              </w:rPr>
              <w:t>16</w:t>
            </w:r>
            <w:r>
              <w:rPr>
                <w:noProof/>
                <w:webHidden/>
              </w:rPr>
              <w:fldChar w:fldCharType="end"/>
            </w:r>
          </w:hyperlink>
        </w:p>
        <w:p w14:paraId="070CA0D2" w14:textId="4B3DED49" w:rsidR="00F05C3A" w:rsidRDefault="00F05C3A">
          <w:pPr>
            <w:pStyle w:val="TOC2"/>
            <w:tabs>
              <w:tab w:val="right" w:leader="dot" w:pos="9350"/>
            </w:tabs>
            <w:rPr>
              <w:rFonts w:cstheme="minorBidi"/>
              <w:noProof/>
              <w:kern w:val="2"/>
              <w:sz w:val="24"/>
              <w:szCs w:val="24"/>
              <w14:ligatures w14:val="standardContextual"/>
            </w:rPr>
          </w:pPr>
          <w:hyperlink w:anchor="_Toc202732853" w:history="1">
            <w:r w:rsidRPr="00516335">
              <w:rPr>
                <w:rStyle w:val="Hyperlink"/>
                <w:rFonts w:ascii="Times New Roman" w:eastAsia="Times New Roman" w:hAnsi="Times New Roman"/>
                <w:noProof/>
              </w:rPr>
              <w:t>Phase III: Long-Term (6–10 Years) – Constitutionalizing Change, Humanizing the State</w:t>
            </w:r>
            <w:r>
              <w:rPr>
                <w:noProof/>
                <w:webHidden/>
              </w:rPr>
              <w:tab/>
            </w:r>
            <w:r>
              <w:rPr>
                <w:noProof/>
                <w:webHidden/>
              </w:rPr>
              <w:fldChar w:fldCharType="begin"/>
            </w:r>
            <w:r>
              <w:rPr>
                <w:noProof/>
                <w:webHidden/>
              </w:rPr>
              <w:instrText xml:space="preserve"> PAGEREF _Toc202732853 \h </w:instrText>
            </w:r>
            <w:r>
              <w:rPr>
                <w:noProof/>
                <w:webHidden/>
              </w:rPr>
            </w:r>
            <w:r>
              <w:rPr>
                <w:noProof/>
                <w:webHidden/>
              </w:rPr>
              <w:fldChar w:fldCharType="separate"/>
            </w:r>
            <w:r>
              <w:rPr>
                <w:noProof/>
                <w:webHidden/>
              </w:rPr>
              <w:t>16</w:t>
            </w:r>
            <w:r>
              <w:rPr>
                <w:noProof/>
                <w:webHidden/>
              </w:rPr>
              <w:fldChar w:fldCharType="end"/>
            </w:r>
          </w:hyperlink>
        </w:p>
        <w:p w14:paraId="0A825D27" w14:textId="1A5006B7" w:rsidR="00F05C3A" w:rsidRDefault="00F05C3A">
          <w:pPr>
            <w:pStyle w:val="TOC1"/>
            <w:tabs>
              <w:tab w:val="right" w:leader="dot" w:pos="9350"/>
            </w:tabs>
            <w:rPr>
              <w:rFonts w:cstheme="minorBidi"/>
              <w:noProof/>
              <w:kern w:val="2"/>
              <w:sz w:val="24"/>
              <w:szCs w:val="24"/>
              <w14:ligatures w14:val="standardContextual"/>
            </w:rPr>
          </w:pPr>
          <w:hyperlink w:anchor="_Toc202732854" w:history="1">
            <w:r w:rsidRPr="00516335">
              <w:rPr>
                <w:rStyle w:val="Hyperlink"/>
                <w:rFonts w:ascii="Times New Roman" w:eastAsia="Times New Roman" w:hAnsi="Times New Roman"/>
                <w:noProof/>
              </w:rPr>
              <w:t>7. MONITORING AND EVALUATION FRAMEWORK</w:t>
            </w:r>
            <w:r>
              <w:rPr>
                <w:noProof/>
                <w:webHidden/>
              </w:rPr>
              <w:tab/>
            </w:r>
            <w:r>
              <w:rPr>
                <w:noProof/>
                <w:webHidden/>
              </w:rPr>
              <w:fldChar w:fldCharType="begin"/>
            </w:r>
            <w:r>
              <w:rPr>
                <w:noProof/>
                <w:webHidden/>
              </w:rPr>
              <w:instrText xml:space="preserve"> PAGEREF _Toc202732854 \h </w:instrText>
            </w:r>
            <w:r>
              <w:rPr>
                <w:noProof/>
                <w:webHidden/>
              </w:rPr>
            </w:r>
            <w:r>
              <w:rPr>
                <w:noProof/>
                <w:webHidden/>
              </w:rPr>
              <w:fldChar w:fldCharType="separate"/>
            </w:r>
            <w:r>
              <w:rPr>
                <w:noProof/>
                <w:webHidden/>
              </w:rPr>
              <w:t>17</w:t>
            </w:r>
            <w:r>
              <w:rPr>
                <w:noProof/>
                <w:webHidden/>
              </w:rPr>
              <w:fldChar w:fldCharType="end"/>
            </w:r>
          </w:hyperlink>
        </w:p>
        <w:p w14:paraId="463C51DF" w14:textId="27B51E3E" w:rsidR="00F05C3A" w:rsidRDefault="00F05C3A">
          <w:pPr>
            <w:pStyle w:val="TOC2"/>
            <w:tabs>
              <w:tab w:val="right" w:leader="dot" w:pos="9350"/>
            </w:tabs>
            <w:rPr>
              <w:rFonts w:cstheme="minorBidi"/>
              <w:noProof/>
              <w:kern w:val="2"/>
              <w:sz w:val="24"/>
              <w:szCs w:val="24"/>
              <w14:ligatures w14:val="standardContextual"/>
            </w:rPr>
          </w:pPr>
          <w:hyperlink w:anchor="_Toc202732855" w:history="1">
            <w:r w:rsidRPr="00516335">
              <w:rPr>
                <w:rStyle w:val="Hyperlink"/>
                <w:rFonts w:ascii="Times New Roman" w:eastAsia="Times New Roman" w:hAnsi="Times New Roman"/>
                <w:noProof/>
              </w:rPr>
              <w:t>Establishment of the National Performance and Delivery Unit (NPDU)</w:t>
            </w:r>
            <w:r>
              <w:rPr>
                <w:noProof/>
                <w:webHidden/>
              </w:rPr>
              <w:tab/>
            </w:r>
            <w:r>
              <w:rPr>
                <w:noProof/>
                <w:webHidden/>
              </w:rPr>
              <w:fldChar w:fldCharType="begin"/>
            </w:r>
            <w:r>
              <w:rPr>
                <w:noProof/>
                <w:webHidden/>
              </w:rPr>
              <w:instrText xml:space="preserve"> PAGEREF _Toc202732855 \h </w:instrText>
            </w:r>
            <w:r>
              <w:rPr>
                <w:noProof/>
                <w:webHidden/>
              </w:rPr>
            </w:r>
            <w:r>
              <w:rPr>
                <w:noProof/>
                <w:webHidden/>
              </w:rPr>
              <w:fldChar w:fldCharType="separate"/>
            </w:r>
            <w:r>
              <w:rPr>
                <w:noProof/>
                <w:webHidden/>
              </w:rPr>
              <w:t>17</w:t>
            </w:r>
            <w:r>
              <w:rPr>
                <w:noProof/>
                <w:webHidden/>
              </w:rPr>
              <w:fldChar w:fldCharType="end"/>
            </w:r>
          </w:hyperlink>
        </w:p>
        <w:p w14:paraId="131DB467" w14:textId="7F4900F1" w:rsidR="00F05C3A" w:rsidRDefault="00F05C3A">
          <w:pPr>
            <w:pStyle w:val="TOC2"/>
            <w:tabs>
              <w:tab w:val="right" w:leader="dot" w:pos="9350"/>
            </w:tabs>
            <w:rPr>
              <w:rFonts w:cstheme="minorBidi"/>
              <w:noProof/>
              <w:kern w:val="2"/>
              <w:sz w:val="24"/>
              <w:szCs w:val="24"/>
              <w14:ligatures w14:val="standardContextual"/>
            </w:rPr>
          </w:pPr>
          <w:hyperlink w:anchor="_Toc202732856" w:history="1">
            <w:r w:rsidRPr="00516335">
              <w:rPr>
                <w:rStyle w:val="Hyperlink"/>
                <w:rFonts w:ascii="Times New Roman" w:eastAsia="Times New Roman" w:hAnsi="Times New Roman"/>
                <w:noProof/>
              </w:rPr>
              <w:t>Citizen Scorecards and Community-Led Social Audits</w:t>
            </w:r>
            <w:r>
              <w:rPr>
                <w:noProof/>
                <w:webHidden/>
              </w:rPr>
              <w:tab/>
            </w:r>
            <w:r>
              <w:rPr>
                <w:noProof/>
                <w:webHidden/>
              </w:rPr>
              <w:fldChar w:fldCharType="begin"/>
            </w:r>
            <w:r>
              <w:rPr>
                <w:noProof/>
                <w:webHidden/>
              </w:rPr>
              <w:instrText xml:space="preserve"> PAGEREF _Toc202732856 \h </w:instrText>
            </w:r>
            <w:r>
              <w:rPr>
                <w:noProof/>
                <w:webHidden/>
              </w:rPr>
            </w:r>
            <w:r>
              <w:rPr>
                <w:noProof/>
                <w:webHidden/>
              </w:rPr>
              <w:fldChar w:fldCharType="separate"/>
            </w:r>
            <w:r>
              <w:rPr>
                <w:noProof/>
                <w:webHidden/>
              </w:rPr>
              <w:t>18</w:t>
            </w:r>
            <w:r>
              <w:rPr>
                <w:noProof/>
                <w:webHidden/>
              </w:rPr>
              <w:fldChar w:fldCharType="end"/>
            </w:r>
          </w:hyperlink>
        </w:p>
        <w:p w14:paraId="759E8578" w14:textId="18A3A943" w:rsidR="00F05C3A" w:rsidRDefault="00F05C3A">
          <w:pPr>
            <w:pStyle w:val="TOC2"/>
            <w:tabs>
              <w:tab w:val="right" w:leader="dot" w:pos="9350"/>
            </w:tabs>
            <w:rPr>
              <w:rFonts w:cstheme="minorBidi"/>
              <w:noProof/>
              <w:kern w:val="2"/>
              <w:sz w:val="24"/>
              <w:szCs w:val="24"/>
              <w14:ligatures w14:val="standardContextual"/>
            </w:rPr>
          </w:pPr>
          <w:hyperlink w:anchor="_Toc202732857" w:history="1">
            <w:r w:rsidRPr="00516335">
              <w:rPr>
                <w:rStyle w:val="Hyperlink"/>
                <w:rFonts w:ascii="Times New Roman" w:eastAsia="Times New Roman" w:hAnsi="Times New Roman"/>
                <w:noProof/>
              </w:rPr>
              <w:t>Digital Feedback and Real-Time Monitoring Tools</w:t>
            </w:r>
            <w:r>
              <w:rPr>
                <w:noProof/>
                <w:webHidden/>
              </w:rPr>
              <w:tab/>
            </w:r>
            <w:r>
              <w:rPr>
                <w:noProof/>
                <w:webHidden/>
              </w:rPr>
              <w:fldChar w:fldCharType="begin"/>
            </w:r>
            <w:r>
              <w:rPr>
                <w:noProof/>
                <w:webHidden/>
              </w:rPr>
              <w:instrText xml:space="preserve"> PAGEREF _Toc202732857 \h </w:instrText>
            </w:r>
            <w:r>
              <w:rPr>
                <w:noProof/>
                <w:webHidden/>
              </w:rPr>
            </w:r>
            <w:r>
              <w:rPr>
                <w:noProof/>
                <w:webHidden/>
              </w:rPr>
              <w:fldChar w:fldCharType="separate"/>
            </w:r>
            <w:r>
              <w:rPr>
                <w:noProof/>
                <w:webHidden/>
              </w:rPr>
              <w:t>18</w:t>
            </w:r>
            <w:r>
              <w:rPr>
                <w:noProof/>
                <w:webHidden/>
              </w:rPr>
              <w:fldChar w:fldCharType="end"/>
            </w:r>
          </w:hyperlink>
        </w:p>
        <w:p w14:paraId="5D733352" w14:textId="1A08AC54" w:rsidR="00F05C3A" w:rsidRDefault="00F05C3A">
          <w:pPr>
            <w:pStyle w:val="TOC2"/>
            <w:tabs>
              <w:tab w:val="right" w:leader="dot" w:pos="9350"/>
            </w:tabs>
            <w:rPr>
              <w:rFonts w:cstheme="minorBidi"/>
              <w:noProof/>
              <w:kern w:val="2"/>
              <w:sz w:val="24"/>
              <w:szCs w:val="24"/>
              <w14:ligatures w14:val="standardContextual"/>
            </w:rPr>
          </w:pPr>
          <w:hyperlink w:anchor="_Toc202732858" w:history="1">
            <w:r w:rsidRPr="00516335">
              <w:rPr>
                <w:rStyle w:val="Hyperlink"/>
                <w:rFonts w:ascii="Times New Roman" w:eastAsia="Times New Roman" w:hAnsi="Times New Roman"/>
                <w:noProof/>
              </w:rPr>
              <w:t>Independent Third-Party Evaluation and Academic Engagement</w:t>
            </w:r>
            <w:r>
              <w:rPr>
                <w:noProof/>
                <w:webHidden/>
              </w:rPr>
              <w:tab/>
            </w:r>
            <w:r>
              <w:rPr>
                <w:noProof/>
                <w:webHidden/>
              </w:rPr>
              <w:fldChar w:fldCharType="begin"/>
            </w:r>
            <w:r>
              <w:rPr>
                <w:noProof/>
                <w:webHidden/>
              </w:rPr>
              <w:instrText xml:space="preserve"> PAGEREF _Toc202732858 \h </w:instrText>
            </w:r>
            <w:r>
              <w:rPr>
                <w:noProof/>
                <w:webHidden/>
              </w:rPr>
            </w:r>
            <w:r>
              <w:rPr>
                <w:noProof/>
                <w:webHidden/>
              </w:rPr>
              <w:fldChar w:fldCharType="separate"/>
            </w:r>
            <w:r>
              <w:rPr>
                <w:noProof/>
                <w:webHidden/>
              </w:rPr>
              <w:t>18</w:t>
            </w:r>
            <w:r>
              <w:rPr>
                <w:noProof/>
                <w:webHidden/>
              </w:rPr>
              <w:fldChar w:fldCharType="end"/>
            </w:r>
          </w:hyperlink>
        </w:p>
        <w:p w14:paraId="2784ABD4" w14:textId="605C8EEF" w:rsidR="00F05C3A" w:rsidRDefault="00F05C3A">
          <w:pPr>
            <w:pStyle w:val="TOC2"/>
            <w:tabs>
              <w:tab w:val="right" w:leader="dot" w:pos="9350"/>
            </w:tabs>
            <w:rPr>
              <w:rFonts w:cstheme="minorBidi"/>
              <w:noProof/>
              <w:kern w:val="2"/>
              <w:sz w:val="24"/>
              <w:szCs w:val="24"/>
              <w14:ligatures w14:val="standardContextual"/>
            </w:rPr>
          </w:pPr>
          <w:hyperlink w:anchor="_Toc202732859" w:history="1">
            <w:r w:rsidRPr="00516335">
              <w:rPr>
                <w:rStyle w:val="Hyperlink"/>
                <w:rFonts w:ascii="Times New Roman" w:eastAsia="Times New Roman" w:hAnsi="Times New Roman"/>
                <w:noProof/>
              </w:rPr>
              <w:t>Building an M&amp;E Culture in Public Service</w:t>
            </w:r>
            <w:r>
              <w:rPr>
                <w:noProof/>
                <w:webHidden/>
              </w:rPr>
              <w:tab/>
            </w:r>
            <w:r>
              <w:rPr>
                <w:noProof/>
                <w:webHidden/>
              </w:rPr>
              <w:fldChar w:fldCharType="begin"/>
            </w:r>
            <w:r>
              <w:rPr>
                <w:noProof/>
                <w:webHidden/>
              </w:rPr>
              <w:instrText xml:space="preserve"> PAGEREF _Toc202732859 \h </w:instrText>
            </w:r>
            <w:r>
              <w:rPr>
                <w:noProof/>
                <w:webHidden/>
              </w:rPr>
            </w:r>
            <w:r>
              <w:rPr>
                <w:noProof/>
                <w:webHidden/>
              </w:rPr>
              <w:fldChar w:fldCharType="separate"/>
            </w:r>
            <w:r>
              <w:rPr>
                <w:noProof/>
                <w:webHidden/>
              </w:rPr>
              <w:t>19</w:t>
            </w:r>
            <w:r>
              <w:rPr>
                <w:noProof/>
                <w:webHidden/>
              </w:rPr>
              <w:fldChar w:fldCharType="end"/>
            </w:r>
          </w:hyperlink>
        </w:p>
        <w:p w14:paraId="27C0B218" w14:textId="285A3FD9" w:rsidR="00F05C3A" w:rsidRDefault="00F05C3A">
          <w:pPr>
            <w:pStyle w:val="TOC2"/>
            <w:tabs>
              <w:tab w:val="right" w:leader="dot" w:pos="9350"/>
            </w:tabs>
            <w:rPr>
              <w:rFonts w:cstheme="minorBidi"/>
              <w:noProof/>
              <w:kern w:val="2"/>
              <w:sz w:val="24"/>
              <w:szCs w:val="24"/>
              <w14:ligatures w14:val="standardContextual"/>
            </w:rPr>
          </w:pPr>
          <w:hyperlink w:anchor="_Toc202732860" w:history="1">
            <w:r w:rsidRPr="00516335">
              <w:rPr>
                <w:rStyle w:val="Hyperlink"/>
                <w:rFonts w:ascii="Times New Roman" w:eastAsia="Times New Roman" w:hAnsi="Times New Roman"/>
                <w:noProof/>
              </w:rPr>
              <w:t>Publishing the State of the Republic Report</w:t>
            </w:r>
            <w:r>
              <w:rPr>
                <w:noProof/>
                <w:webHidden/>
              </w:rPr>
              <w:tab/>
            </w:r>
            <w:r>
              <w:rPr>
                <w:noProof/>
                <w:webHidden/>
              </w:rPr>
              <w:fldChar w:fldCharType="begin"/>
            </w:r>
            <w:r>
              <w:rPr>
                <w:noProof/>
                <w:webHidden/>
              </w:rPr>
              <w:instrText xml:space="preserve"> PAGEREF _Toc202732860 \h </w:instrText>
            </w:r>
            <w:r>
              <w:rPr>
                <w:noProof/>
                <w:webHidden/>
              </w:rPr>
            </w:r>
            <w:r>
              <w:rPr>
                <w:noProof/>
                <w:webHidden/>
              </w:rPr>
              <w:fldChar w:fldCharType="separate"/>
            </w:r>
            <w:r>
              <w:rPr>
                <w:noProof/>
                <w:webHidden/>
              </w:rPr>
              <w:t>19</w:t>
            </w:r>
            <w:r>
              <w:rPr>
                <w:noProof/>
                <w:webHidden/>
              </w:rPr>
              <w:fldChar w:fldCharType="end"/>
            </w:r>
          </w:hyperlink>
        </w:p>
        <w:p w14:paraId="267D0089" w14:textId="05BAE342" w:rsidR="00F05C3A" w:rsidRDefault="00F05C3A">
          <w:pPr>
            <w:pStyle w:val="TOC1"/>
            <w:tabs>
              <w:tab w:val="right" w:leader="dot" w:pos="9350"/>
            </w:tabs>
            <w:rPr>
              <w:rFonts w:cstheme="minorBidi"/>
              <w:noProof/>
              <w:kern w:val="2"/>
              <w:sz w:val="24"/>
              <w:szCs w:val="24"/>
              <w14:ligatures w14:val="standardContextual"/>
            </w:rPr>
          </w:pPr>
          <w:hyperlink w:anchor="_Toc202732861" w:history="1">
            <w:r w:rsidRPr="00516335">
              <w:rPr>
                <w:rStyle w:val="Hyperlink"/>
                <w:rFonts w:ascii="Times New Roman" w:eastAsia="Times New Roman" w:hAnsi="Times New Roman"/>
                <w:noProof/>
              </w:rPr>
              <w:t>8. LEGAL AND CONSTITUTIONAL JUSTIFICATION</w:t>
            </w:r>
            <w:r>
              <w:rPr>
                <w:noProof/>
                <w:webHidden/>
              </w:rPr>
              <w:tab/>
            </w:r>
            <w:r>
              <w:rPr>
                <w:noProof/>
                <w:webHidden/>
              </w:rPr>
              <w:fldChar w:fldCharType="begin"/>
            </w:r>
            <w:r>
              <w:rPr>
                <w:noProof/>
                <w:webHidden/>
              </w:rPr>
              <w:instrText xml:space="preserve"> PAGEREF _Toc202732861 \h </w:instrText>
            </w:r>
            <w:r>
              <w:rPr>
                <w:noProof/>
                <w:webHidden/>
              </w:rPr>
            </w:r>
            <w:r>
              <w:rPr>
                <w:noProof/>
                <w:webHidden/>
              </w:rPr>
              <w:fldChar w:fldCharType="separate"/>
            </w:r>
            <w:r>
              <w:rPr>
                <w:noProof/>
                <w:webHidden/>
              </w:rPr>
              <w:t>19</w:t>
            </w:r>
            <w:r>
              <w:rPr>
                <w:noProof/>
                <w:webHidden/>
              </w:rPr>
              <w:fldChar w:fldCharType="end"/>
            </w:r>
          </w:hyperlink>
        </w:p>
        <w:p w14:paraId="248A5BFE" w14:textId="2152BDDC" w:rsidR="00F05C3A" w:rsidRDefault="00F05C3A">
          <w:pPr>
            <w:pStyle w:val="TOC2"/>
            <w:tabs>
              <w:tab w:val="right" w:leader="dot" w:pos="9350"/>
            </w:tabs>
            <w:rPr>
              <w:rFonts w:cstheme="minorBidi"/>
              <w:noProof/>
              <w:kern w:val="2"/>
              <w:sz w:val="24"/>
              <w:szCs w:val="24"/>
              <w14:ligatures w14:val="standardContextual"/>
            </w:rPr>
          </w:pPr>
          <w:hyperlink w:anchor="_Toc202732862" w:history="1">
            <w:r w:rsidRPr="00516335">
              <w:rPr>
                <w:rStyle w:val="Hyperlink"/>
                <w:rFonts w:ascii="Times New Roman" w:eastAsia="Times New Roman" w:hAnsi="Times New Roman"/>
                <w:noProof/>
              </w:rPr>
              <w:t>Alignment with Foundational Principles of the Constitution</w:t>
            </w:r>
            <w:r>
              <w:rPr>
                <w:noProof/>
                <w:webHidden/>
              </w:rPr>
              <w:tab/>
            </w:r>
            <w:r>
              <w:rPr>
                <w:noProof/>
                <w:webHidden/>
              </w:rPr>
              <w:fldChar w:fldCharType="begin"/>
            </w:r>
            <w:r>
              <w:rPr>
                <w:noProof/>
                <w:webHidden/>
              </w:rPr>
              <w:instrText xml:space="preserve"> PAGEREF _Toc202732862 \h </w:instrText>
            </w:r>
            <w:r>
              <w:rPr>
                <w:noProof/>
                <w:webHidden/>
              </w:rPr>
            </w:r>
            <w:r>
              <w:rPr>
                <w:noProof/>
                <w:webHidden/>
              </w:rPr>
              <w:fldChar w:fldCharType="separate"/>
            </w:r>
            <w:r>
              <w:rPr>
                <w:noProof/>
                <w:webHidden/>
              </w:rPr>
              <w:t>20</w:t>
            </w:r>
            <w:r>
              <w:rPr>
                <w:noProof/>
                <w:webHidden/>
              </w:rPr>
              <w:fldChar w:fldCharType="end"/>
            </w:r>
          </w:hyperlink>
        </w:p>
        <w:p w14:paraId="6AF7D90A" w14:textId="08437450" w:rsidR="00F05C3A" w:rsidRDefault="00F05C3A">
          <w:pPr>
            <w:pStyle w:val="TOC2"/>
            <w:tabs>
              <w:tab w:val="right" w:leader="dot" w:pos="9350"/>
            </w:tabs>
            <w:rPr>
              <w:rFonts w:cstheme="minorBidi"/>
              <w:noProof/>
              <w:kern w:val="2"/>
              <w:sz w:val="24"/>
              <w:szCs w:val="24"/>
              <w14:ligatures w14:val="standardContextual"/>
            </w:rPr>
          </w:pPr>
          <w:hyperlink w:anchor="_Toc202732863" w:history="1">
            <w:r w:rsidRPr="00516335">
              <w:rPr>
                <w:rStyle w:val="Hyperlink"/>
                <w:rFonts w:ascii="Times New Roman" w:eastAsia="Times New Roman" w:hAnsi="Times New Roman"/>
                <w:noProof/>
              </w:rPr>
              <w:t>Article 43: Economic and Social Rights</w:t>
            </w:r>
            <w:r>
              <w:rPr>
                <w:noProof/>
                <w:webHidden/>
              </w:rPr>
              <w:tab/>
            </w:r>
            <w:r>
              <w:rPr>
                <w:noProof/>
                <w:webHidden/>
              </w:rPr>
              <w:fldChar w:fldCharType="begin"/>
            </w:r>
            <w:r>
              <w:rPr>
                <w:noProof/>
                <w:webHidden/>
              </w:rPr>
              <w:instrText xml:space="preserve"> PAGEREF _Toc202732863 \h </w:instrText>
            </w:r>
            <w:r>
              <w:rPr>
                <w:noProof/>
                <w:webHidden/>
              </w:rPr>
            </w:r>
            <w:r>
              <w:rPr>
                <w:noProof/>
                <w:webHidden/>
              </w:rPr>
              <w:fldChar w:fldCharType="separate"/>
            </w:r>
            <w:r>
              <w:rPr>
                <w:noProof/>
                <w:webHidden/>
              </w:rPr>
              <w:t>20</w:t>
            </w:r>
            <w:r>
              <w:rPr>
                <w:noProof/>
                <w:webHidden/>
              </w:rPr>
              <w:fldChar w:fldCharType="end"/>
            </w:r>
          </w:hyperlink>
        </w:p>
        <w:p w14:paraId="414E568F" w14:textId="716F13D7" w:rsidR="00F05C3A" w:rsidRDefault="00F05C3A">
          <w:pPr>
            <w:pStyle w:val="TOC2"/>
            <w:tabs>
              <w:tab w:val="right" w:leader="dot" w:pos="9350"/>
            </w:tabs>
            <w:rPr>
              <w:rFonts w:cstheme="minorBidi"/>
              <w:noProof/>
              <w:kern w:val="2"/>
              <w:sz w:val="24"/>
              <w:szCs w:val="24"/>
              <w14:ligatures w14:val="standardContextual"/>
            </w:rPr>
          </w:pPr>
          <w:hyperlink w:anchor="_Toc202732864" w:history="1">
            <w:r w:rsidRPr="00516335">
              <w:rPr>
                <w:rStyle w:val="Hyperlink"/>
                <w:rFonts w:ascii="Times New Roman" w:eastAsia="Times New Roman" w:hAnsi="Times New Roman"/>
                <w:noProof/>
              </w:rPr>
              <w:t>Article 174: Principles of Devolution</w:t>
            </w:r>
            <w:r>
              <w:rPr>
                <w:noProof/>
                <w:webHidden/>
              </w:rPr>
              <w:tab/>
            </w:r>
            <w:r>
              <w:rPr>
                <w:noProof/>
                <w:webHidden/>
              </w:rPr>
              <w:fldChar w:fldCharType="begin"/>
            </w:r>
            <w:r>
              <w:rPr>
                <w:noProof/>
                <w:webHidden/>
              </w:rPr>
              <w:instrText xml:space="preserve"> PAGEREF _Toc202732864 \h </w:instrText>
            </w:r>
            <w:r>
              <w:rPr>
                <w:noProof/>
                <w:webHidden/>
              </w:rPr>
            </w:r>
            <w:r>
              <w:rPr>
                <w:noProof/>
                <w:webHidden/>
              </w:rPr>
              <w:fldChar w:fldCharType="separate"/>
            </w:r>
            <w:r>
              <w:rPr>
                <w:noProof/>
                <w:webHidden/>
              </w:rPr>
              <w:t>20</w:t>
            </w:r>
            <w:r>
              <w:rPr>
                <w:noProof/>
                <w:webHidden/>
              </w:rPr>
              <w:fldChar w:fldCharType="end"/>
            </w:r>
          </w:hyperlink>
        </w:p>
        <w:p w14:paraId="755B8496" w14:textId="6B19593A" w:rsidR="00F05C3A" w:rsidRDefault="00F05C3A">
          <w:pPr>
            <w:pStyle w:val="TOC2"/>
            <w:tabs>
              <w:tab w:val="right" w:leader="dot" w:pos="9350"/>
            </w:tabs>
            <w:rPr>
              <w:rFonts w:cstheme="minorBidi"/>
              <w:noProof/>
              <w:kern w:val="2"/>
              <w:sz w:val="24"/>
              <w:szCs w:val="24"/>
              <w14:ligatures w14:val="standardContextual"/>
            </w:rPr>
          </w:pPr>
          <w:hyperlink w:anchor="_Toc202732865" w:history="1">
            <w:r w:rsidRPr="00516335">
              <w:rPr>
                <w:rStyle w:val="Hyperlink"/>
                <w:rFonts w:ascii="Times New Roman" w:eastAsia="Times New Roman" w:hAnsi="Times New Roman"/>
                <w:noProof/>
              </w:rPr>
              <w:t>Fourth Schedule: Division of Functions</w:t>
            </w:r>
            <w:r>
              <w:rPr>
                <w:noProof/>
                <w:webHidden/>
              </w:rPr>
              <w:tab/>
            </w:r>
            <w:r>
              <w:rPr>
                <w:noProof/>
                <w:webHidden/>
              </w:rPr>
              <w:fldChar w:fldCharType="begin"/>
            </w:r>
            <w:r>
              <w:rPr>
                <w:noProof/>
                <w:webHidden/>
              </w:rPr>
              <w:instrText xml:space="preserve"> PAGEREF _Toc202732865 \h </w:instrText>
            </w:r>
            <w:r>
              <w:rPr>
                <w:noProof/>
                <w:webHidden/>
              </w:rPr>
            </w:r>
            <w:r>
              <w:rPr>
                <w:noProof/>
                <w:webHidden/>
              </w:rPr>
              <w:fldChar w:fldCharType="separate"/>
            </w:r>
            <w:r>
              <w:rPr>
                <w:noProof/>
                <w:webHidden/>
              </w:rPr>
              <w:t>21</w:t>
            </w:r>
            <w:r>
              <w:rPr>
                <w:noProof/>
                <w:webHidden/>
              </w:rPr>
              <w:fldChar w:fldCharType="end"/>
            </w:r>
          </w:hyperlink>
        </w:p>
        <w:p w14:paraId="52FA6A20" w14:textId="5A3D1241" w:rsidR="00F05C3A" w:rsidRDefault="00F05C3A">
          <w:pPr>
            <w:pStyle w:val="TOC2"/>
            <w:tabs>
              <w:tab w:val="right" w:leader="dot" w:pos="9350"/>
            </w:tabs>
            <w:rPr>
              <w:rFonts w:cstheme="minorBidi"/>
              <w:noProof/>
              <w:kern w:val="2"/>
              <w:sz w:val="24"/>
              <w:szCs w:val="24"/>
              <w14:ligatures w14:val="standardContextual"/>
            </w:rPr>
          </w:pPr>
          <w:hyperlink w:anchor="_Toc202732866" w:history="1">
            <w:r w:rsidRPr="00516335">
              <w:rPr>
                <w:rStyle w:val="Hyperlink"/>
                <w:rFonts w:ascii="Times New Roman" w:eastAsia="Times New Roman" w:hAnsi="Times New Roman"/>
                <w:noProof/>
              </w:rPr>
              <w:t>Compliance with Statutory Laws and Policy Instruments</w:t>
            </w:r>
            <w:r>
              <w:rPr>
                <w:noProof/>
                <w:webHidden/>
              </w:rPr>
              <w:tab/>
            </w:r>
            <w:r>
              <w:rPr>
                <w:noProof/>
                <w:webHidden/>
              </w:rPr>
              <w:fldChar w:fldCharType="begin"/>
            </w:r>
            <w:r>
              <w:rPr>
                <w:noProof/>
                <w:webHidden/>
              </w:rPr>
              <w:instrText xml:space="preserve"> PAGEREF _Toc202732866 \h </w:instrText>
            </w:r>
            <w:r>
              <w:rPr>
                <w:noProof/>
                <w:webHidden/>
              </w:rPr>
            </w:r>
            <w:r>
              <w:rPr>
                <w:noProof/>
                <w:webHidden/>
              </w:rPr>
              <w:fldChar w:fldCharType="separate"/>
            </w:r>
            <w:r>
              <w:rPr>
                <w:noProof/>
                <w:webHidden/>
              </w:rPr>
              <w:t>21</w:t>
            </w:r>
            <w:r>
              <w:rPr>
                <w:noProof/>
                <w:webHidden/>
              </w:rPr>
              <w:fldChar w:fldCharType="end"/>
            </w:r>
          </w:hyperlink>
        </w:p>
        <w:p w14:paraId="6BC61C5F" w14:textId="2BC647A2" w:rsidR="00F05C3A" w:rsidRDefault="00F05C3A">
          <w:pPr>
            <w:pStyle w:val="TOC2"/>
            <w:tabs>
              <w:tab w:val="right" w:leader="dot" w:pos="9350"/>
            </w:tabs>
            <w:rPr>
              <w:rFonts w:cstheme="minorBidi"/>
              <w:noProof/>
              <w:kern w:val="2"/>
              <w:sz w:val="24"/>
              <w:szCs w:val="24"/>
              <w14:ligatures w14:val="standardContextual"/>
            </w:rPr>
          </w:pPr>
          <w:hyperlink w:anchor="_Toc202732867" w:history="1">
            <w:r w:rsidRPr="00516335">
              <w:rPr>
                <w:rStyle w:val="Hyperlink"/>
                <w:rFonts w:ascii="Times New Roman" w:eastAsia="Times New Roman" w:hAnsi="Times New Roman"/>
                <w:noProof/>
              </w:rPr>
              <w:t>Legal Reform Agenda</w:t>
            </w:r>
            <w:r>
              <w:rPr>
                <w:noProof/>
                <w:webHidden/>
              </w:rPr>
              <w:tab/>
            </w:r>
            <w:r>
              <w:rPr>
                <w:noProof/>
                <w:webHidden/>
              </w:rPr>
              <w:fldChar w:fldCharType="begin"/>
            </w:r>
            <w:r>
              <w:rPr>
                <w:noProof/>
                <w:webHidden/>
              </w:rPr>
              <w:instrText xml:space="preserve"> PAGEREF _Toc202732867 \h </w:instrText>
            </w:r>
            <w:r>
              <w:rPr>
                <w:noProof/>
                <w:webHidden/>
              </w:rPr>
            </w:r>
            <w:r>
              <w:rPr>
                <w:noProof/>
                <w:webHidden/>
              </w:rPr>
              <w:fldChar w:fldCharType="separate"/>
            </w:r>
            <w:r>
              <w:rPr>
                <w:noProof/>
                <w:webHidden/>
              </w:rPr>
              <w:t>22</w:t>
            </w:r>
            <w:r>
              <w:rPr>
                <w:noProof/>
                <w:webHidden/>
              </w:rPr>
              <w:fldChar w:fldCharType="end"/>
            </w:r>
          </w:hyperlink>
        </w:p>
        <w:p w14:paraId="2A3B650B" w14:textId="30D3A122" w:rsidR="00F05C3A" w:rsidRDefault="00F05C3A">
          <w:pPr>
            <w:pStyle w:val="TOC1"/>
            <w:tabs>
              <w:tab w:val="right" w:leader="dot" w:pos="9350"/>
            </w:tabs>
            <w:rPr>
              <w:rFonts w:cstheme="minorBidi"/>
              <w:noProof/>
              <w:kern w:val="2"/>
              <w:sz w:val="24"/>
              <w:szCs w:val="24"/>
              <w14:ligatures w14:val="standardContextual"/>
            </w:rPr>
          </w:pPr>
          <w:hyperlink w:anchor="_Toc202732868" w:history="1">
            <w:r w:rsidRPr="00516335">
              <w:rPr>
                <w:rStyle w:val="Hyperlink"/>
                <w:rFonts w:ascii="Times New Roman" w:eastAsia="Times New Roman" w:hAnsi="Times New Roman"/>
                <w:noProof/>
              </w:rPr>
              <w:t>9. BUDGET ALLOCATION FRAMEWORK</w:t>
            </w:r>
            <w:r>
              <w:rPr>
                <w:noProof/>
                <w:webHidden/>
              </w:rPr>
              <w:tab/>
            </w:r>
            <w:r>
              <w:rPr>
                <w:noProof/>
                <w:webHidden/>
              </w:rPr>
              <w:fldChar w:fldCharType="begin"/>
            </w:r>
            <w:r>
              <w:rPr>
                <w:noProof/>
                <w:webHidden/>
              </w:rPr>
              <w:instrText xml:space="preserve"> PAGEREF _Toc202732868 \h </w:instrText>
            </w:r>
            <w:r>
              <w:rPr>
                <w:noProof/>
                <w:webHidden/>
              </w:rPr>
            </w:r>
            <w:r>
              <w:rPr>
                <w:noProof/>
                <w:webHidden/>
              </w:rPr>
              <w:fldChar w:fldCharType="separate"/>
            </w:r>
            <w:r>
              <w:rPr>
                <w:noProof/>
                <w:webHidden/>
              </w:rPr>
              <w:t>22</w:t>
            </w:r>
            <w:r>
              <w:rPr>
                <w:noProof/>
                <w:webHidden/>
              </w:rPr>
              <w:fldChar w:fldCharType="end"/>
            </w:r>
          </w:hyperlink>
        </w:p>
        <w:p w14:paraId="43A02CA4" w14:textId="4D96FBF4" w:rsidR="00F05C3A" w:rsidRDefault="00F05C3A">
          <w:pPr>
            <w:pStyle w:val="TOC2"/>
            <w:tabs>
              <w:tab w:val="right" w:leader="dot" w:pos="9350"/>
            </w:tabs>
            <w:rPr>
              <w:rFonts w:cstheme="minorBidi"/>
              <w:noProof/>
              <w:kern w:val="2"/>
              <w:sz w:val="24"/>
              <w:szCs w:val="24"/>
              <w14:ligatures w14:val="standardContextual"/>
            </w:rPr>
          </w:pPr>
          <w:hyperlink w:anchor="_Toc202732869" w:history="1">
            <w:r w:rsidRPr="00516335">
              <w:rPr>
                <w:rStyle w:val="Hyperlink"/>
                <w:rFonts w:ascii="Times New Roman" w:eastAsia="Times New Roman" w:hAnsi="Times New Roman"/>
                <w:noProof/>
              </w:rPr>
              <w:t>Projected National Budget Framework (Subject to CRA Revenue Distribution)</w:t>
            </w:r>
            <w:r>
              <w:rPr>
                <w:noProof/>
                <w:webHidden/>
              </w:rPr>
              <w:tab/>
            </w:r>
            <w:r>
              <w:rPr>
                <w:noProof/>
                <w:webHidden/>
              </w:rPr>
              <w:fldChar w:fldCharType="begin"/>
            </w:r>
            <w:r>
              <w:rPr>
                <w:noProof/>
                <w:webHidden/>
              </w:rPr>
              <w:instrText xml:space="preserve"> PAGEREF _Toc202732869 \h </w:instrText>
            </w:r>
            <w:r>
              <w:rPr>
                <w:noProof/>
                <w:webHidden/>
              </w:rPr>
            </w:r>
            <w:r>
              <w:rPr>
                <w:noProof/>
                <w:webHidden/>
              </w:rPr>
              <w:fldChar w:fldCharType="separate"/>
            </w:r>
            <w:r>
              <w:rPr>
                <w:noProof/>
                <w:webHidden/>
              </w:rPr>
              <w:t>23</w:t>
            </w:r>
            <w:r>
              <w:rPr>
                <w:noProof/>
                <w:webHidden/>
              </w:rPr>
              <w:fldChar w:fldCharType="end"/>
            </w:r>
          </w:hyperlink>
        </w:p>
        <w:p w14:paraId="72DD5AA7" w14:textId="7CDEF05D" w:rsidR="00F05C3A" w:rsidRDefault="00F05C3A">
          <w:pPr>
            <w:pStyle w:val="TOC2"/>
            <w:tabs>
              <w:tab w:val="right" w:leader="dot" w:pos="9350"/>
            </w:tabs>
            <w:rPr>
              <w:rFonts w:cstheme="minorBidi"/>
              <w:noProof/>
              <w:kern w:val="2"/>
              <w:sz w:val="24"/>
              <w:szCs w:val="24"/>
              <w14:ligatures w14:val="standardContextual"/>
            </w:rPr>
          </w:pPr>
          <w:hyperlink w:anchor="_Toc202732870" w:history="1">
            <w:r w:rsidRPr="00516335">
              <w:rPr>
                <w:rStyle w:val="Hyperlink"/>
                <w:rFonts w:ascii="Times New Roman" w:eastAsia="Times New Roman" w:hAnsi="Times New Roman"/>
                <w:noProof/>
              </w:rPr>
              <w:t>Anchoring in the Equitable Revenue Sharing Formula</w:t>
            </w:r>
            <w:r>
              <w:rPr>
                <w:noProof/>
                <w:webHidden/>
              </w:rPr>
              <w:tab/>
            </w:r>
            <w:r>
              <w:rPr>
                <w:noProof/>
                <w:webHidden/>
              </w:rPr>
              <w:fldChar w:fldCharType="begin"/>
            </w:r>
            <w:r>
              <w:rPr>
                <w:noProof/>
                <w:webHidden/>
              </w:rPr>
              <w:instrText xml:space="preserve"> PAGEREF _Toc202732870 \h </w:instrText>
            </w:r>
            <w:r>
              <w:rPr>
                <w:noProof/>
                <w:webHidden/>
              </w:rPr>
            </w:r>
            <w:r>
              <w:rPr>
                <w:noProof/>
                <w:webHidden/>
              </w:rPr>
              <w:fldChar w:fldCharType="separate"/>
            </w:r>
            <w:r>
              <w:rPr>
                <w:noProof/>
                <w:webHidden/>
              </w:rPr>
              <w:t>23</w:t>
            </w:r>
            <w:r>
              <w:rPr>
                <w:noProof/>
                <w:webHidden/>
              </w:rPr>
              <w:fldChar w:fldCharType="end"/>
            </w:r>
          </w:hyperlink>
        </w:p>
        <w:p w14:paraId="30EBB905" w14:textId="2736ED12" w:rsidR="00F05C3A" w:rsidRDefault="00F05C3A">
          <w:pPr>
            <w:pStyle w:val="TOC2"/>
            <w:tabs>
              <w:tab w:val="right" w:leader="dot" w:pos="9350"/>
            </w:tabs>
            <w:rPr>
              <w:rFonts w:cstheme="minorBidi"/>
              <w:noProof/>
              <w:kern w:val="2"/>
              <w:sz w:val="24"/>
              <w:szCs w:val="24"/>
              <w14:ligatures w14:val="standardContextual"/>
            </w:rPr>
          </w:pPr>
          <w:hyperlink w:anchor="_Toc202732871" w:history="1">
            <w:r w:rsidRPr="00516335">
              <w:rPr>
                <w:rStyle w:val="Hyperlink"/>
                <w:rFonts w:ascii="Times New Roman" w:eastAsia="Times New Roman" w:hAnsi="Times New Roman"/>
                <w:noProof/>
              </w:rPr>
              <w:t>Intergovernmental Fiscal Coordination and Local Ownership</w:t>
            </w:r>
            <w:r>
              <w:rPr>
                <w:noProof/>
                <w:webHidden/>
              </w:rPr>
              <w:tab/>
            </w:r>
            <w:r>
              <w:rPr>
                <w:noProof/>
                <w:webHidden/>
              </w:rPr>
              <w:fldChar w:fldCharType="begin"/>
            </w:r>
            <w:r>
              <w:rPr>
                <w:noProof/>
                <w:webHidden/>
              </w:rPr>
              <w:instrText xml:space="preserve"> PAGEREF _Toc202732871 \h </w:instrText>
            </w:r>
            <w:r>
              <w:rPr>
                <w:noProof/>
                <w:webHidden/>
              </w:rPr>
            </w:r>
            <w:r>
              <w:rPr>
                <w:noProof/>
                <w:webHidden/>
              </w:rPr>
              <w:fldChar w:fldCharType="separate"/>
            </w:r>
            <w:r>
              <w:rPr>
                <w:noProof/>
                <w:webHidden/>
              </w:rPr>
              <w:t>24</w:t>
            </w:r>
            <w:r>
              <w:rPr>
                <w:noProof/>
                <w:webHidden/>
              </w:rPr>
              <w:fldChar w:fldCharType="end"/>
            </w:r>
          </w:hyperlink>
        </w:p>
        <w:p w14:paraId="5E25D480" w14:textId="661B8902" w:rsidR="00F05C3A" w:rsidRDefault="00F05C3A">
          <w:pPr>
            <w:pStyle w:val="TOC2"/>
            <w:tabs>
              <w:tab w:val="right" w:leader="dot" w:pos="9350"/>
            </w:tabs>
            <w:rPr>
              <w:rFonts w:cstheme="minorBidi"/>
              <w:noProof/>
              <w:kern w:val="2"/>
              <w:sz w:val="24"/>
              <w:szCs w:val="24"/>
              <w14:ligatures w14:val="standardContextual"/>
            </w:rPr>
          </w:pPr>
          <w:hyperlink w:anchor="_Toc202732872" w:history="1">
            <w:r w:rsidRPr="00516335">
              <w:rPr>
                <w:rStyle w:val="Hyperlink"/>
                <w:rFonts w:ascii="Times New Roman" w:eastAsia="Times New Roman" w:hAnsi="Times New Roman"/>
                <w:noProof/>
              </w:rPr>
              <w:t>Domestic Resource Mobilization and Fiscal Discipline</w:t>
            </w:r>
            <w:r>
              <w:rPr>
                <w:noProof/>
                <w:webHidden/>
              </w:rPr>
              <w:tab/>
            </w:r>
            <w:r>
              <w:rPr>
                <w:noProof/>
                <w:webHidden/>
              </w:rPr>
              <w:fldChar w:fldCharType="begin"/>
            </w:r>
            <w:r>
              <w:rPr>
                <w:noProof/>
                <w:webHidden/>
              </w:rPr>
              <w:instrText xml:space="preserve"> PAGEREF _Toc202732872 \h </w:instrText>
            </w:r>
            <w:r>
              <w:rPr>
                <w:noProof/>
                <w:webHidden/>
              </w:rPr>
            </w:r>
            <w:r>
              <w:rPr>
                <w:noProof/>
                <w:webHidden/>
              </w:rPr>
              <w:fldChar w:fldCharType="separate"/>
            </w:r>
            <w:r>
              <w:rPr>
                <w:noProof/>
                <w:webHidden/>
              </w:rPr>
              <w:t>24</w:t>
            </w:r>
            <w:r>
              <w:rPr>
                <w:noProof/>
                <w:webHidden/>
              </w:rPr>
              <w:fldChar w:fldCharType="end"/>
            </w:r>
          </w:hyperlink>
        </w:p>
        <w:p w14:paraId="6C560A9D" w14:textId="1A39CC57" w:rsidR="00F05C3A" w:rsidRDefault="00F05C3A">
          <w:pPr>
            <w:pStyle w:val="TOC1"/>
            <w:tabs>
              <w:tab w:val="right" w:leader="dot" w:pos="9350"/>
            </w:tabs>
            <w:rPr>
              <w:rFonts w:cstheme="minorBidi"/>
              <w:noProof/>
              <w:kern w:val="2"/>
              <w:sz w:val="24"/>
              <w:szCs w:val="24"/>
              <w14:ligatures w14:val="standardContextual"/>
            </w:rPr>
          </w:pPr>
          <w:hyperlink w:anchor="_Toc202732873" w:history="1">
            <w:r w:rsidRPr="00516335">
              <w:rPr>
                <w:rStyle w:val="Hyperlink"/>
                <w:rFonts w:ascii="Times New Roman" w:eastAsia="Times New Roman" w:hAnsi="Times New Roman"/>
                <w:noProof/>
              </w:rPr>
              <w:t>CALL TO ACTION</w:t>
            </w:r>
            <w:r>
              <w:rPr>
                <w:noProof/>
                <w:webHidden/>
              </w:rPr>
              <w:tab/>
            </w:r>
            <w:r>
              <w:rPr>
                <w:noProof/>
                <w:webHidden/>
              </w:rPr>
              <w:fldChar w:fldCharType="begin"/>
            </w:r>
            <w:r>
              <w:rPr>
                <w:noProof/>
                <w:webHidden/>
              </w:rPr>
              <w:instrText xml:space="preserve"> PAGEREF _Toc202732873 \h </w:instrText>
            </w:r>
            <w:r>
              <w:rPr>
                <w:noProof/>
                <w:webHidden/>
              </w:rPr>
            </w:r>
            <w:r>
              <w:rPr>
                <w:noProof/>
                <w:webHidden/>
              </w:rPr>
              <w:fldChar w:fldCharType="separate"/>
            </w:r>
            <w:r>
              <w:rPr>
                <w:noProof/>
                <w:webHidden/>
              </w:rPr>
              <w:t>25</w:t>
            </w:r>
            <w:r>
              <w:rPr>
                <w:noProof/>
                <w:webHidden/>
              </w:rPr>
              <w:fldChar w:fldCharType="end"/>
            </w:r>
          </w:hyperlink>
        </w:p>
        <w:p w14:paraId="7BD06B3F" w14:textId="3660DC14" w:rsidR="00F05C3A" w:rsidRDefault="00F05C3A">
          <w:r>
            <w:rPr>
              <w:b/>
              <w:bCs/>
              <w:noProof/>
            </w:rPr>
            <w:fldChar w:fldCharType="end"/>
          </w:r>
        </w:p>
      </w:sdtContent>
    </w:sdt>
    <w:p w14:paraId="5F025E9E" w14:textId="77777777" w:rsidR="004259B2" w:rsidRDefault="004259B2" w:rsidP="004259B2">
      <w:pPr>
        <w:rPr>
          <w:lang w:val="en-US"/>
        </w:rPr>
      </w:pPr>
    </w:p>
    <w:p w14:paraId="3A2FEC95" w14:textId="77777777" w:rsidR="006054DA" w:rsidRDefault="006054DA" w:rsidP="004259B2">
      <w:pPr>
        <w:rPr>
          <w:lang w:val="en-US"/>
        </w:rPr>
      </w:pPr>
    </w:p>
    <w:p w14:paraId="5455A2D5" w14:textId="77777777" w:rsidR="006054DA" w:rsidRDefault="006054DA" w:rsidP="004259B2">
      <w:pPr>
        <w:rPr>
          <w:lang w:val="en-US"/>
        </w:rPr>
      </w:pPr>
    </w:p>
    <w:p w14:paraId="739461BD" w14:textId="77777777" w:rsidR="006054DA" w:rsidRDefault="006054DA" w:rsidP="004259B2">
      <w:pPr>
        <w:rPr>
          <w:lang w:val="en-US"/>
        </w:rPr>
      </w:pPr>
    </w:p>
    <w:p w14:paraId="03CA71DE" w14:textId="77777777" w:rsidR="005E5817" w:rsidRDefault="005E5817" w:rsidP="004259B2">
      <w:pPr>
        <w:rPr>
          <w:lang w:val="en-US"/>
        </w:rPr>
      </w:pPr>
    </w:p>
    <w:p w14:paraId="56CCD34F" w14:textId="77777777" w:rsidR="005E5817" w:rsidRDefault="005E5817" w:rsidP="004259B2">
      <w:pPr>
        <w:rPr>
          <w:lang w:val="en-US"/>
        </w:rPr>
      </w:pPr>
    </w:p>
    <w:p w14:paraId="69594030" w14:textId="77777777" w:rsidR="005E5817" w:rsidRDefault="005E5817" w:rsidP="004259B2">
      <w:pPr>
        <w:rPr>
          <w:lang w:val="en-US"/>
        </w:rPr>
      </w:pPr>
    </w:p>
    <w:p w14:paraId="4A87C419" w14:textId="77777777" w:rsidR="005E5817" w:rsidRDefault="005E5817" w:rsidP="004259B2">
      <w:pPr>
        <w:rPr>
          <w:lang w:val="en-US"/>
        </w:rPr>
      </w:pPr>
    </w:p>
    <w:p w14:paraId="620057D2" w14:textId="77777777" w:rsidR="005E5817" w:rsidRDefault="005E5817" w:rsidP="004259B2">
      <w:pPr>
        <w:rPr>
          <w:lang w:val="en-US"/>
        </w:rPr>
      </w:pPr>
    </w:p>
    <w:p w14:paraId="2B9188BF" w14:textId="77777777" w:rsidR="005E5817" w:rsidRDefault="005E5817" w:rsidP="004259B2">
      <w:pPr>
        <w:rPr>
          <w:lang w:val="en-US"/>
        </w:rPr>
      </w:pPr>
    </w:p>
    <w:p w14:paraId="3C97E479" w14:textId="77777777" w:rsidR="005E5817" w:rsidRDefault="005E5817" w:rsidP="004259B2">
      <w:pPr>
        <w:rPr>
          <w:lang w:val="en-US"/>
        </w:rPr>
      </w:pPr>
    </w:p>
    <w:p w14:paraId="5E5EF825" w14:textId="77777777" w:rsidR="005E5817" w:rsidRDefault="005E5817" w:rsidP="004259B2">
      <w:pPr>
        <w:rPr>
          <w:lang w:val="en-US"/>
        </w:rPr>
      </w:pPr>
    </w:p>
    <w:p w14:paraId="6D77D645" w14:textId="77777777" w:rsidR="005E5817" w:rsidRDefault="005E5817" w:rsidP="004259B2">
      <w:pPr>
        <w:rPr>
          <w:lang w:val="en-US"/>
        </w:rPr>
      </w:pPr>
    </w:p>
    <w:p w14:paraId="7BA876D1" w14:textId="77777777" w:rsidR="005E5817" w:rsidRDefault="005E5817" w:rsidP="004259B2">
      <w:pPr>
        <w:rPr>
          <w:lang w:val="en-US"/>
        </w:rPr>
      </w:pPr>
    </w:p>
    <w:p w14:paraId="0C27F16E" w14:textId="77777777" w:rsidR="005E5817" w:rsidRDefault="005E5817" w:rsidP="004259B2">
      <w:pPr>
        <w:rPr>
          <w:lang w:val="en-US"/>
        </w:rPr>
      </w:pPr>
    </w:p>
    <w:p w14:paraId="50407497" w14:textId="77777777" w:rsidR="005E5817" w:rsidRDefault="005E5817" w:rsidP="004259B2">
      <w:pPr>
        <w:rPr>
          <w:lang w:val="en-US"/>
        </w:rPr>
      </w:pPr>
    </w:p>
    <w:p w14:paraId="79CD33D7" w14:textId="77777777" w:rsidR="005E5817" w:rsidRPr="00F05C3A" w:rsidRDefault="005E5817" w:rsidP="00F05C3A">
      <w:pPr>
        <w:pStyle w:val="Heading1"/>
        <w:ind w:left="2160"/>
        <w:rPr>
          <w:u w:val="single"/>
          <w:lang w:val="en-US"/>
        </w:rPr>
      </w:pPr>
      <w:bookmarkStart w:id="0" w:name="_Toc202732828"/>
      <w:r w:rsidRPr="00F05C3A">
        <w:rPr>
          <w:u w:val="single"/>
          <w:lang w:val="en-US"/>
        </w:rPr>
        <w:lastRenderedPageBreak/>
        <w:t>Speech by the Proposed Party Leader</w:t>
      </w:r>
      <w:bookmarkEnd w:id="0"/>
    </w:p>
    <w:p w14:paraId="5A60B765" w14:textId="77777777" w:rsidR="005E5817" w:rsidRDefault="005E5817" w:rsidP="005E5817">
      <w:pPr>
        <w:rPr>
          <w:lang w:val="en-US"/>
        </w:rPr>
      </w:pPr>
    </w:p>
    <w:p w14:paraId="1A8306E1" w14:textId="77777777" w:rsidR="00F05C3A" w:rsidRDefault="005E5817" w:rsidP="00F05C3A">
      <w:pPr>
        <w:pStyle w:val="BodyText"/>
        <w:spacing w:before="240"/>
        <w:jc w:val="center"/>
      </w:pPr>
      <w:r w:rsidRPr="005E5817">
        <w:t>Fellow Kenyans,</w:t>
      </w:r>
      <w:r w:rsidRPr="005E5817">
        <w:br/>
        <w:t>Today, we stand at a crossroads — a moment when our nation demands leadership rooted in integrity, service, and vision. The National Forum for Equity and Development (NFD) is not just a political party; it is a civic movement built on the timeless values of public virtue, accountability, and community empowerment.</w:t>
      </w:r>
      <w:r w:rsidRPr="005E5817">
        <w:br/>
        <w:t>Our promise is simple yet bold: to build a Kenya where every citizen is free from domination, heard in governance, and enabled to live with dignity. We believe that leadership must be earned through service, not inherited through privilege. This manifesto is our covenant with you — a roadmap for a republic that serves its people, honors its diversity, and protects its future.</w:t>
      </w:r>
      <w:r w:rsidRPr="005E5817">
        <w:br/>
        <w:t>Let us walk this journey together — with courage, with conviction, and with care for one another.</w:t>
      </w:r>
      <w:r w:rsidRPr="005E5817">
        <w:br/>
      </w:r>
      <w:r w:rsidRPr="005E5817">
        <w:br/>
        <w:t>Thank you.</w:t>
      </w:r>
    </w:p>
    <w:p w14:paraId="64330F62" w14:textId="77777777" w:rsidR="00F05C3A" w:rsidRDefault="00F05C3A" w:rsidP="00F05C3A">
      <w:pPr>
        <w:pStyle w:val="BodyText"/>
        <w:spacing w:before="240"/>
        <w:jc w:val="center"/>
      </w:pPr>
    </w:p>
    <w:p w14:paraId="504AC813" w14:textId="2FAB92FF" w:rsidR="005E5817" w:rsidRPr="005E5817" w:rsidRDefault="005E5817" w:rsidP="00F05C3A">
      <w:pPr>
        <w:pStyle w:val="BodyText"/>
        <w:spacing w:before="240"/>
        <w:jc w:val="center"/>
      </w:pPr>
      <w:r w:rsidRPr="005E5817">
        <w:br/>
        <w:t>Abdullahi Mohamed Hassan,</w:t>
      </w:r>
    </w:p>
    <w:p w14:paraId="5FEA5C3D" w14:textId="77777777" w:rsidR="005E5817" w:rsidRPr="005E5817" w:rsidRDefault="005E5817" w:rsidP="00F05C3A">
      <w:pPr>
        <w:pStyle w:val="BodyText"/>
        <w:spacing w:before="240"/>
        <w:jc w:val="center"/>
      </w:pPr>
      <w:r w:rsidRPr="005E5817">
        <w:t>Proposed Party Leader</w:t>
      </w:r>
    </w:p>
    <w:p w14:paraId="5E5D703B" w14:textId="77777777" w:rsidR="005E5817" w:rsidRDefault="005E5817" w:rsidP="004259B2">
      <w:pPr>
        <w:rPr>
          <w:lang w:val="en-US"/>
        </w:rPr>
      </w:pPr>
    </w:p>
    <w:p w14:paraId="4E894F94" w14:textId="77777777" w:rsidR="005E5817" w:rsidRDefault="005E5817" w:rsidP="004259B2">
      <w:pPr>
        <w:rPr>
          <w:lang w:val="en-US"/>
        </w:rPr>
      </w:pPr>
    </w:p>
    <w:p w14:paraId="237FA431" w14:textId="77777777" w:rsidR="005E5817" w:rsidRDefault="005E5817" w:rsidP="004259B2">
      <w:pPr>
        <w:rPr>
          <w:lang w:val="en-US"/>
        </w:rPr>
      </w:pPr>
    </w:p>
    <w:p w14:paraId="0DE06564" w14:textId="77777777" w:rsidR="006054DA" w:rsidRDefault="006054DA" w:rsidP="004259B2">
      <w:pPr>
        <w:rPr>
          <w:lang w:val="en-US"/>
        </w:rPr>
      </w:pPr>
    </w:p>
    <w:p w14:paraId="372607B0" w14:textId="77777777" w:rsidR="006054DA" w:rsidRDefault="006054DA" w:rsidP="004259B2">
      <w:pPr>
        <w:rPr>
          <w:lang w:val="en-US"/>
        </w:rPr>
      </w:pPr>
    </w:p>
    <w:p w14:paraId="2758ABF4" w14:textId="77777777" w:rsidR="006054DA" w:rsidRDefault="006054DA" w:rsidP="004259B2">
      <w:pPr>
        <w:rPr>
          <w:lang w:val="en-US"/>
        </w:rPr>
      </w:pPr>
    </w:p>
    <w:p w14:paraId="35012A8F" w14:textId="77777777" w:rsidR="006054DA" w:rsidRDefault="006054DA" w:rsidP="004259B2">
      <w:pPr>
        <w:rPr>
          <w:lang w:val="en-US"/>
        </w:rPr>
      </w:pPr>
    </w:p>
    <w:p w14:paraId="2E29DA2A" w14:textId="77777777" w:rsidR="006054DA" w:rsidRDefault="006054DA" w:rsidP="004259B2">
      <w:pPr>
        <w:rPr>
          <w:lang w:val="en-US"/>
        </w:rPr>
      </w:pPr>
    </w:p>
    <w:p w14:paraId="16EA0D40" w14:textId="77777777" w:rsidR="006054DA" w:rsidRDefault="006054DA" w:rsidP="004259B2">
      <w:pPr>
        <w:rPr>
          <w:lang w:val="en-US"/>
        </w:rPr>
      </w:pPr>
    </w:p>
    <w:p w14:paraId="0631AC6A" w14:textId="0084AC38" w:rsidR="00F05F0B" w:rsidRPr="006054DA" w:rsidRDefault="00F05F0B" w:rsidP="006054DA">
      <w:pPr>
        <w:pStyle w:val="Heading1"/>
        <w:jc w:val="both"/>
        <w:rPr>
          <w:rFonts w:ascii="Times New Roman" w:eastAsia="Times New Roman" w:hAnsi="Times New Roman" w:cs="Times New Roman"/>
          <w:lang w:val="en-US"/>
        </w:rPr>
      </w:pPr>
      <w:bookmarkStart w:id="1" w:name="_Toc202732829"/>
      <w:r w:rsidRPr="006054DA">
        <w:rPr>
          <w:rFonts w:ascii="Times New Roman" w:eastAsia="Times New Roman" w:hAnsi="Times New Roman" w:cs="Times New Roman"/>
          <w:lang w:val="en-US"/>
        </w:rPr>
        <w:lastRenderedPageBreak/>
        <w:t>1. INTRODUCTION</w:t>
      </w:r>
      <w:bookmarkEnd w:id="1"/>
    </w:p>
    <w:p w14:paraId="3AB00565" w14:textId="37C38579"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Kenya’s post-independence journey has been marked by moments of hope</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and decades of hardship. While the promulgation of the Constitution of Kenya in 2010 offered a vision of a new social contract, the lived reality of most citizens remains unchanged. Inequality, exclusion, unemployment, corruption, climate vulnerability, and weak public institutions continue to define daily life for the majority.</w:t>
      </w:r>
    </w:p>
    <w:p w14:paraId="0DCBD7F3" w14:textId="690D1AAE"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The National Forum for Equity and Development (NFD) emerges in this context, not as just another political vehicle, but as a civic-driven movement to reclaim the ideals of public virtue, constitutionalism, and inclusive development. This manifesto is a declaration of purpose and a plan of action. It outlines our theory of change, policy commitments, and the principles that will guide our leadership and governance.</w:t>
      </w:r>
    </w:p>
    <w:p w14:paraId="60283A1A" w14:textId="4EC4F169"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 xml:space="preserve">NFD is anchored in the political tradition of </w:t>
      </w:r>
      <w:r w:rsidRPr="00F05F0B">
        <w:rPr>
          <w:rFonts w:ascii="Times New Roman" w:eastAsia="Times New Roman" w:hAnsi="Times New Roman" w:cs="Times New Roman"/>
          <w:b/>
          <w:bCs/>
          <w:sz w:val="24"/>
          <w:szCs w:val="24"/>
          <w:lang w:val="en-US"/>
        </w:rPr>
        <w:t>Civic Republicanism</w:t>
      </w:r>
      <w:r w:rsidR="00092A00" w:rsidRPr="006054DA">
        <w:rPr>
          <w:rFonts w:ascii="Times New Roman" w:eastAsia="Times New Roman" w:hAnsi="Times New Roman" w:cs="Times New Roman"/>
          <w:b/>
          <w:bCs/>
          <w:sz w:val="24"/>
          <w:szCs w:val="24"/>
          <w:lang w:val="en-US"/>
        </w:rPr>
        <w:t xml:space="preserve">, </w:t>
      </w:r>
      <w:r w:rsidRPr="00F05F0B">
        <w:rPr>
          <w:rFonts w:ascii="Times New Roman" w:eastAsia="Times New Roman" w:hAnsi="Times New Roman" w:cs="Times New Roman"/>
          <w:sz w:val="24"/>
          <w:szCs w:val="24"/>
          <w:lang w:val="en-US"/>
        </w:rPr>
        <w:t>a belief that the republic must be free of domination, and that citizens are active shapers of the state, not passive recipients of handouts. Our approach centers the citizen, decentralizes power, and builds resilient communities. In every policy we propose, there is a common thread: restoring dignity and equity through participatory democracy.</w:t>
      </w:r>
    </w:p>
    <w:p w14:paraId="65420B70" w14:textId="1A6BB299"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This document is not just a presentation of goals; it is a commitment to Kenyans. It speaks to the mother in Marsabit, the youth in Mathare, the pastoralist in Wajir, the farmer in Kitale, and the teacher in Kisii. It is a call for all of us to imagine</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and</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build</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a</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republic where every Kenyan matters.</w:t>
      </w:r>
    </w:p>
    <w:p w14:paraId="31BDC306" w14:textId="77777777" w:rsidR="00F05F0B" w:rsidRPr="006054DA" w:rsidRDefault="00F05F0B" w:rsidP="006054DA">
      <w:pPr>
        <w:pStyle w:val="Heading1"/>
        <w:jc w:val="both"/>
        <w:rPr>
          <w:rFonts w:ascii="Times New Roman" w:eastAsia="Times New Roman" w:hAnsi="Times New Roman" w:cs="Times New Roman"/>
          <w:lang w:val="en-US"/>
        </w:rPr>
      </w:pPr>
      <w:bookmarkStart w:id="2" w:name="_Toc202732830"/>
      <w:r w:rsidRPr="006054DA">
        <w:rPr>
          <w:rFonts w:ascii="Times New Roman" w:eastAsia="Times New Roman" w:hAnsi="Times New Roman" w:cs="Times New Roman"/>
          <w:lang w:val="en-US"/>
        </w:rPr>
        <w:t>2. OUR VISION</w:t>
      </w:r>
      <w:bookmarkEnd w:id="2"/>
    </w:p>
    <w:p w14:paraId="606E104B" w14:textId="77777777" w:rsidR="00F05C3A" w:rsidRPr="00F05C3A" w:rsidRDefault="00F05C3A" w:rsidP="006054DA">
      <w:pPr>
        <w:spacing w:before="100" w:beforeAutospacing="1" w:after="100" w:afterAutospacing="1" w:line="240" w:lineRule="auto"/>
        <w:jc w:val="both"/>
        <w:rPr>
          <w:rFonts w:ascii="Times New Roman" w:eastAsia="Times New Roman" w:hAnsi="Times New Roman" w:cs="Times New Roman"/>
          <w:b/>
          <w:bCs/>
          <w:i/>
          <w:iCs/>
          <w:sz w:val="24"/>
          <w:szCs w:val="24"/>
        </w:rPr>
      </w:pPr>
      <w:r w:rsidRPr="00F05C3A">
        <w:rPr>
          <w:rFonts w:ascii="Times New Roman" w:eastAsia="Times New Roman" w:hAnsi="Times New Roman" w:cs="Times New Roman"/>
          <w:b/>
          <w:bCs/>
          <w:i/>
          <w:iCs/>
          <w:sz w:val="24"/>
          <w:szCs w:val="24"/>
        </w:rPr>
        <w:t xml:space="preserve">NFD envisions Kenya that is prosperous, industrialized and modern, in which all citizens enjoy social, economic and democratic rights, and live in solidarity, with dignity and peace. </w:t>
      </w:r>
    </w:p>
    <w:p w14:paraId="1B17684C" w14:textId="48758B4E"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NFD’s vision is founded on the principle that freedom is not merely the absence of tyranny, but the presence of opportunity, voice, and justice. We envision a Kenya where every citizen, regardless of birthplace, tribe, gender, religion, or ability, can realize their full potential in a society that is fair, ethical, and accountable.</w:t>
      </w:r>
    </w:p>
    <w:p w14:paraId="6C08E24E" w14:textId="77777777"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This vision is not abstract. It is rooted in real goals:</w:t>
      </w:r>
    </w:p>
    <w:p w14:paraId="2BDEBB1B" w14:textId="77777777" w:rsidR="00F05F0B" w:rsidRPr="00F05F0B" w:rsidRDefault="00F05F0B" w:rsidP="006054D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A public service that listens and responds.</w:t>
      </w:r>
    </w:p>
    <w:p w14:paraId="1ABCBC86" w14:textId="77777777" w:rsidR="00F05F0B" w:rsidRPr="00F05F0B" w:rsidRDefault="00F05F0B" w:rsidP="006054D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An economy that works for all, not just the elite.</w:t>
      </w:r>
    </w:p>
    <w:p w14:paraId="55991F9E" w14:textId="77777777" w:rsidR="00F05F0B" w:rsidRPr="00F05F0B" w:rsidRDefault="00F05F0B" w:rsidP="006054D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A political system where citizens matter more than money.</w:t>
      </w:r>
    </w:p>
    <w:p w14:paraId="6E5EE06A" w14:textId="77777777" w:rsidR="00F05F0B" w:rsidRPr="00F05F0B" w:rsidRDefault="00F05F0B" w:rsidP="006054D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A nation where young people inherit more than debts and disillusionment.</w:t>
      </w:r>
    </w:p>
    <w:p w14:paraId="0F7DCF8F" w14:textId="50F62393"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We believe this Kenya is possible</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and NFD exists to make it real.</w:t>
      </w:r>
    </w:p>
    <w:p w14:paraId="6890528D" w14:textId="77777777" w:rsidR="00F05F0B" w:rsidRPr="006054DA" w:rsidRDefault="00F05F0B" w:rsidP="006054DA">
      <w:pPr>
        <w:pStyle w:val="Heading1"/>
        <w:jc w:val="both"/>
        <w:rPr>
          <w:rFonts w:ascii="Times New Roman" w:eastAsia="Times New Roman" w:hAnsi="Times New Roman" w:cs="Times New Roman"/>
          <w:lang w:val="en-US"/>
        </w:rPr>
      </w:pPr>
      <w:bookmarkStart w:id="3" w:name="_Toc202732831"/>
      <w:r w:rsidRPr="006054DA">
        <w:rPr>
          <w:rFonts w:ascii="Times New Roman" w:eastAsia="Times New Roman" w:hAnsi="Times New Roman" w:cs="Times New Roman"/>
          <w:lang w:val="en-US"/>
        </w:rPr>
        <w:lastRenderedPageBreak/>
        <w:t>3. OUR MISSION</w:t>
      </w:r>
      <w:bookmarkEnd w:id="3"/>
    </w:p>
    <w:p w14:paraId="596F8251" w14:textId="318245E9" w:rsidR="00F05C3A" w:rsidRPr="00F05C3A" w:rsidRDefault="00F05C3A" w:rsidP="006054DA">
      <w:pPr>
        <w:spacing w:before="100" w:beforeAutospacing="1" w:after="100" w:afterAutospacing="1" w:line="240" w:lineRule="auto"/>
        <w:jc w:val="both"/>
        <w:rPr>
          <w:rFonts w:ascii="Times New Roman" w:eastAsia="Times New Roman" w:hAnsi="Times New Roman" w:cs="Times New Roman"/>
          <w:b/>
          <w:bCs/>
          <w:i/>
          <w:iCs/>
          <w:sz w:val="24"/>
          <w:szCs w:val="24"/>
        </w:rPr>
      </w:pPr>
      <w:r w:rsidRPr="00F05C3A">
        <w:rPr>
          <w:rFonts w:ascii="Times New Roman" w:eastAsia="Times New Roman" w:hAnsi="Times New Roman" w:cs="Times New Roman"/>
          <w:b/>
          <w:bCs/>
          <w:i/>
          <w:iCs/>
          <w:sz w:val="24"/>
          <w:szCs w:val="24"/>
        </w:rPr>
        <w:t xml:space="preserve">NFD’s mission is to build a just, democratic, and inclusive society by promoting </w:t>
      </w:r>
      <w:r w:rsidRPr="00F05C3A">
        <w:rPr>
          <w:rFonts w:ascii="Times New Roman" w:eastAsia="Times New Roman" w:hAnsi="Times New Roman" w:cs="Times New Roman"/>
          <w:b/>
          <w:bCs/>
          <w:i/>
          <w:iCs/>
          <w:sz w:val="24"/>
          <w:szCs w:val="24"/>
        </w:rPr>
        <w:t>issue-based</w:t>
      </w:r>
      <w:r w:rsidRPr="00F05C3A">
        <w:rPr>
          <w:rFonts w:ascii="Times New Roman" w:eastAsia="Times New Roman" w:hAnsi="Times New Roman" w:cs="Times New Roman"/>
          <w:b/>
          <w:bCs/>
          <w:i/>
          <w:iCs/>
          <w:sz w:val="24"/>
          <w:szCs w:val="24"/>
        </w:rPr>
        <w:t xml:space="preserve"> politics, empowering leaders, and advocating for equity and sustainable development. </w:t>
      </w:r>
    </w:p>
    <w:p w14:paraId="56EDF830" w14:textId="3F0EC275"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Our mission is</w:t>
      </w:r>
      <w:r w:rsidR="00F05C3A">
        <w:rPr>
          <w:rFonts w:ascii="Times New Roman" w:eastAsia="Times New Roman" w:hAnsi="Times New Roman" w:cs="Times New Roman"/>
          <w:sz w:val="24"/>
          <w:szCs w:val="24"/>
          <w:lang w:val="en-US"/>
        </w:rPr>
        <w:t xml:space="preserve"> therefore</w:t>
      </w:r>
      <w:r w:rsidRPr="00F05F0B">
        <w:rPr>
          <w:rFonts w:ascii="Times New Roman" w:eastAsia="Times New Roman" w:hAnsi="Times New Roman" w:cs="Times New Roman"/>
          <w:sz w:val="24"/>
          <w:szCs w:val="24"/>
          <w:lang w:val="en-US"/>
        </w:rPr>
        <w:t xml:space="preserve"> threefold:</w:t>
      </w:r>
    </w:p>
    <w:p w14:paraId="025734AA" w14:textId="77777777" w:rsidR="00F05F0B" w:rsidRPr="00F05F0B" w:rsidRDefault="00F05F0B" w:rsidP="006054DA">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To restore the role of the citizen as the primary force in governance and development.</w:t>
      </w:r>
    </w:p>
    <w:p w14:paraId="668C0E76" w14:textId="77777777" w:rsidR="00F05F0B" w:rsidRPr="00F05F0B" w:rsidRDefault="00F05F0B" w:rsidP="006054DA">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To reorient state power away from privilege and toward service and responsiveness.</w:t>
      </w:r>
    </w:p>
    <w:p w14:paraId="2613A142" w14:textId="30452E8C" w:rsidR="00F05F0B" w:rsidRPr="00F05F0B" w:rsidRDefault="00F05F0B" w:rsidP="006054DA">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To deliver policies that address root causes of poverty, marginalization, and conflict—especially through decentralized, participatory systems.</w:t>
      </w:r>
    </w:p>
    <w:p w14:paraId="523F5291" w14:textId="470B6861"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We seek to be a political force that does not merely win elections, but that transforms public consciousness and practice. We aim to build a party where leadership is earned through action, where communities are organized and engaged, and where public institutions are retooled to serve the people with integrity.</w:t>
      </w:r>
    </w:p>
    <w:p w14:paraId="624F6076" w14:textId="77777777" w:rsidR="00F05F0B" w:rsidRPr="006054DA" w:rsidRDefault="00F05F0B" w:rsidP="006054DA">
      <w:pPr>
        <w:pStyle w:val="Heading1"/>
        <w:jc w:val="both"/>
        <w:rPr>
          <w:rFonts w:ascii="Times New Roman" w:eastAsia="Times New Roman" w:hAnsi="Times New Roman" w:cs="Times New Roman"/>
          <w:lang w:val="en-US"/>
        </w:rPr>
      </w:pPr>
      <w:bookmarkStart w:id="4" w:name="_Toc202732832"/>
      <w:r w:rsidRPr="006054DA">
        <w:rPr>
          <w:rFonts w:ascii="Times New Roman" w:eastAsia="Times New Roman" w:hAnsi="Times New Roman" w:cs="Times New Roman"/>
          <w:lang w:val="en-US"/>
        </w:rPr>
        <w:t>4. CORE VALUES</w:t>
      </w:r>
      <w:bookmarkEnd w:id="4"/>
    </w:p>
    <w:p w14:paraId="1A347C44" w14:textId="77777777"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Our values are the compass that will guide NFD in its work. They are informed by constitutional principles, historical lessons, and the lived struggles of the Kenyan people.</w:t>
      </w:r>
    </w:p>
    <w:p w14:paraId="6A8FF7AB" w14:textId="187C80DB" w:rsidR="00F05F0B" w:rsidRPr="006054DA" w:rsidRDefault="00092A00" w:rsidP="006054DA">
      <w:pPr>
        <w:pStyle w:val="Heading2"/>
        <w:jc w:val="both"/>
        <w:rPr>
          <w:rFonts w:ascii="Times New Roman" w:eastAsia="Times New Roman" w:hAnsi="Times New Roman" w:cs="Times New Roman"/>
          <w:lang w:val="en-US"/>
        </w:rPr>
      </w:pPr>
      <w:bookmarkStart w:id="5" w:name="_Toc202732833"/>
      <w:r w:rsidRPr="006054DA">
        <w:rPr>
          <w:rFonts w:ascii="Times New Roman" w:eastAsia="Times New Roman" w:hAnsi="Times New Roman" w:cs="Times New Roman"/>
          <w:lang w:val="en-US"/>
        </w:rPr>
        <w:t>a</w:t>
      </w:r>
      <w:r w:rsidR="00F05F0B" w:rsidRPr="006054DA">
        <w:rPr>
          <w:rFonts w:ascii="Times New Roman" w:eastAsia="Times New Roman" w:hAnsi="Times New Roman" w:cs="Times New Roman"/>
          <w:lang w:val="en-US"/>
        </w:rPr>
        <w:t>. Public Virtue</w:t>
      </w:r>
      <w:bookmarkEnd w:id="5"/>
    </w:p>
    <w:p w14:paraId="301D5974" w14:textId="77777777"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We believe leadership is about responsibility, not reward. Leaders must act with humility, courage, and devotion to the public good. The state exists to serve, not to dominate.</w:t>
      </w:r>
    </w:p>
    <w:p w14:paraId="70FD740E" w14:textId="630B7F9E" w:rsidR="00F05F0B" w:rsidRPr="006054DA" w:rsidRDefault="00092A00" w:rsidP="006054DA">
      <w:pPr>
        <w:pStyle w:val="Heading2"/>
        <w:jc w:val="both"/>
        <w:rPr>
          <w:rFonts w:ascii="Times New Roman" w:eastAsia="Times New Roman" w:hAnsi="Times New Roman" w:cs="Times New Roman"/>
          <w:lang w:val="en-US"/>
        </w:rPr>
      </w:pPr>
      <w:bookmarkStart w:id="6" w:name="_Toc202732834"/>
      <w:r w:rsidRPr="006054DA">
        <w:rPr>
          <w:rFonts w:ascii="Times New Roman" w:eastAsia="Times New Roman" w:hAnsi="Times New Roman" w:cs="Times New Roman"/>
          <w:lang w:val="en-US"/>
        </w:rPr>
        <w:t>b</w:t>
      </w:r>
      <w:r w:rsidR="00F05F0B" w:rsidRPr="006054DA">
        <w:rPr>
          <w:rFonts w:ascii="Times New Roman" w:eastAsia="Times New Roman" w:hAnsi="Times New Roman" w:cs="Times New Roman"/>
          <w:lang w:val="en-US"/>
        </w:rPr>
        <w:t>. Civic Participation</w:t>
      </w:r>
      <w:bookmarkEnd w:id="6"/>
    </w:p>
    <w:p w14:paraId="465A30C6" w14:textId="52A7B676"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Every Kenyan has the right</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and responsibility</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to participate in shaping governance. Public decisions must be made with, by, and for the people.</w:t>
      </w:r>
    </w:p>
    <w:p w14:paraId="0D0E0728" w14:textId="67DAD90D" w:rsidR="00F05F0B" w:rsidRPr="006054DA" w:rsidRDefault="00092A00" w:rsidP="006054DA">
      <w:pPr>
        <w:pStyle w:val="Heading2"/>
        <w:jc w:val="both"/>
        <w:rPr>
          <w:rFonts w:ascii="Times New Roman" w:eastAsia="Times New Roman" w:hAnsi="Times New Roman" w:cs="Times New Roman"/>
          <w:lang w:val="en-US"/>
        </w:rPr>
      </w:pPr>
      <w:bookmarkStart w:id="7" w:name="_Toc202732835"/>
      <w:r w:rsidRPr="006054DA">
        <w:rPr>
          <w:rFonts w:ascii="Times New Roman" w:eastAsia="Times New Roman" w:hAnsi="Times New Roman" w:cs="Times New Roman"/>
          <w:lang w:val="en-US"/>
        </w:rPr>
        <w:t>c</w:t>
      </w:r>
      <w:r w:rsidR="00F05F0B" w:rsidRPr="006054DA">
        <w:rPr>
          <w:rFonts w:ascii="Times New Roman" w:eastAsia="Times New Roman" w:hAnsi="Times New Roman" w:cs="Times New Roman"/>
          <w:lang w:val="en-US"/>
        </w:rPr>
        <w:t>. Equity and Inclusion</w:t>
      </w:r>
      <w:bookmarkEnd w:id="7"/>
    </w:p>
    <w:p w14:paraId="6E353A3B" w14:textId="77777777"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All citizens deserve fair access to opportunities and services. We are committed to addressing disparities based on geography, gender, age, ability, and class.</w:t>
      </w:r>
    </w:p>
    <w:p w14:paraId="0B07EC30" w14:textId="2840C70D" w:rsidR="00F05F0B" w:rsidRPr="006054DA" w:rsidRDefault="00092A00" w:rsidP="006054DA">
      <w:pPr>
        <w:pStyle w:val="Heading2"/>
        <w:jc w:val="both"/>
        <w:rPr>
          <w:rFonts w:ascii="Times New Roman" w:eastAsia="Times New Roman" w:hAnsi="Times New Roman" w:cs="Times New Roman"/>
          <w:lang w:val="en-US"/>
        </w:rPr>
      </w:pPr>
      <w:bookmarkStart w:id="8" w:name="_Toc202732836"/>
      <w:r w:rsidRPr="006054DA">
        <w:rPr>
          <w:rFonts w:ascii="Times New Roman" w:eastAsia="Times New Roman" w:hAnsi="Times New Roman" w:cs="Times New Roman"/>
          <w:lang w:val="en-US"/>
        </w:rPr>
        <w:t>d</w:t>
      </w:r>
      <w:r w:rsidR="00F05F0B" w:rsidRPr="006054DA">
        <w:rPr>
          <w:rFonts w:ascii="Times New Roman" w:eastAsia="Times New Roman" w:hAnsi="Times New Roman" w:cs="Times New Roman"/>
          <w:lang w:val="en-US"/>
        </w:rPr>
        <w:t>. Accountability</w:t>
      </w:r>
      <w:bookmarkEnd w:id="8"/>
    </w:p>
    <w:p w14:paraId="49FC9F90" w14:textId="77777777"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The people are sovereign. Those in public office must answer to the public, submit to scrutiny, and act transparently. Impunity must end.</w:t>
      </w:r>
    </w:p>
    <w:p w14:paraId="7B824501" w14:textId="07558F37" w:rsidR="00F05F0B" w:rsidRPr="006054DA" w:rsidRDefault="00092A00" w:rsidP="006054DA">
      <w:pPr>
        <w:pStyle w:val="Heading2"/>
        <w:jc w:val="both"/>
        <w:rPr>
          <w:rFonts w:ascii="Times New Roman" w:eastAsia="Times New Roman" w:hAnsi="Times New Roman" w:cs="Times New Roman"/>
          <w:lang w:val="en-US"/>
        </w:rPr>
      </w:pPr>
      <w:bookmarkStart w:id="9" w:name="_Toc202732837"/>
      <w:r w:rsidRPr="006054DA">
        <w:rPr>
          <w:rFonts w:ascii="Times New Roman" w:eastAsia="Times New Roman" w:hAnsi="Times New Roman" w:cs="Times New Roman"/>
          <w:lang w:val="en-US"/>
        </w:rPr>
        <w:lastRenderedPageBreak/>
        <w:t>e</w:t>
      </w:r>
      <w:r w:rsidR="00F05F0B" w:rsidRPr="006054DA">
        <w:rPr>
          <w:rFonts w:ascii="Times New Roman" w:eastAsia="Times New Roman" w:hAnsi="Times New Roman" w:cs="Times New Roman"/>
          <w:lang w:val="en-US"/>
        </w:rPr>
        <w:t>. Solidarity</w:t>
      </w:r>
      <w:bookmarkEnd w:id="9"/>
    </w:p>
    <w:p w14:paraId="4F9E3491" w14:textId="77777777"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We rise by lifting others. Unity across communities, sectors, and generations is our greatest strength. We promote cooperation over competition, peace over division.</w:t>
      </w:r>
    </w:p>
    <w:p w14:paraId="03538C9A" w14:textId="2A20BB1C" w:rsidR="00F05F0B" w:rsidRPr="006054DA" w:rsidRDefault="00092A00" w:rsidP="006054DA">
      <w:pPr>
        <w:pStyle w:val="Heading2"/>
        <w:jc w:val="both"/>
        <w:rPr>
          <w:rFonts w:ascii="Times New Roman" w:eastAsia="Times New Roman" w:hAnsi="Times New Roman" w:cs="Times New Roman"/>
          <w:lang w:val="en-US"/>
        </w:rPr>
      </w:pPr>
      <w:bookmarkStart w:id="10" w:name="_Toc202732838"/>
      <w:r w:rsidRPr="006054DA">
        <w:rPr>
          <w:rFonts w:ascii="Times New Roman" w:eastAsia="Times New Roman" w:hAnsi="Times New Roman" w:cs="Times New Roman"/>
          <w:lang w:val="en-US"/>
        </w:rPr>
        <w:t>f</w:t>
      </w:r>
      <w:r w:rsidR="00F05F0B" w:rsidRPr="006054DA">
        <w:rPr>
          <w:rFonts w:ascii="Times New Roman" w:eastAsia="Times New Roman" w:hAnsi="Times New Roman" w:cs="Times New Roman"/>
          <w:lang w:val="en-US"/>
        </w:rPr>
        <w:t>. Justice</w:t>
      </w:r>
      <w:bookmarkEnd w:id="10"/>
    </w:p>
    <w:p w14:paraId="37458EF7" w14:textId="4FEB7C54"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We commit to upholding the rule of law, safeguarding human rights, and building institutions that protect all people</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especially the vulnerable and marginalized.</w:t>
      </w:r>
    </w:p>
    <w:p w14:paraId="028A7B38" w14:textId="3941855A" w:rsidR="00F05F0B" w:rsidRPr="006054DA" w:rsidRDefault="00092A00" w:rsidP="006054DA">
      <w:pPr>
        <w:pStyle w:val="Heading2"/>
        <w:jc w:val="both"/>
        <w:rPr>
          <w:rFonts w:ascii="Times New Roman" w:eastAsia="Times New Roman" w:hAnsi="Times New Roman" w:cs="Times New Roman"/>
          <w:lang w:val="en-US"/>
        </w:rPr>
      </w:pPr>
      <w:bookmarkStart w:id="11" w:name="_Toc202732839"/>
      <w:r w:rsidRPr="006054DA">
        <w:rPr>
          <w:rFonts w:ascii="Times New Roman" w:eastAsia="Times New Roman" w:hAnsi="Times New Roman" w:cs="Times New Roman"/>
          <w:lang w:val="en-US"/>
        </w:rPr>
        <w:t>g</w:t>
      </w:r>
      <w:r w:rsidR="00F05F0B" w:rsidRPr="006054DA">
        <w:rPr>
          <w:rFonts w:ascii="Times New Roman" w:eastAsia="Times New Roman" w:hAnsi="Times New Roman" w:cs="Times New Roman"/>
          <w:lang w:val="en-US"/>
        </w:rPr>
        <w:t>. Resilience</w:t>
      </w:r>
      <w:bookmarkEnd w:id="11"/>
    </w:p>
    <w:p w14:paraId="15A5C387" w14:textId="570410C4"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Kenya faces growing challenges</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from climate change to joblessness. We will build systems that anticipate shocks, adapt to change, and empower communities to lead in recovery and innovation.</w:t>
      </w:r>
    </w:p>
    <w:p w14:paraId="134ABDA8" w14:textId="01A1E83D"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These values are not just words</w:t>
      </w:r>
      <w:r w:rsidR="00092A00" w:rsidRPr="006054DA">
        <w:rPr>
          <w:rFonts w:ascii="Times New Roman" w:eastAsia="Times New Roman" w:hAnsi="Times New Roman" w:cs="Times New Roman"/>
          <w:sz w:val="24"/>
          <w:szCs w:val="24"/>
          <w:lang w:val="en-US"/>
        </w:rPr>
        <w:t xml:space="preserve"> </w:t>
      </w:r>
      <w:r w:rsidRPr="00F05F0B">
        <w:rPr>
          <w:rFonts w:ascii="Times New Roman" w:eastAsia="Times New Roman" w:hAnsi="Times New Roman" w:cs="Times New Roman"/>
          <w:sz w:val="24"/>
          <w:szCs w:val="24"/>
          <w:lang w:val="en-US"/>
        </w:rPr>
        <w:t>they are reflected in our policies, campaigns, candidate selection, and internal party structures.</w:t>
      </w:r>
    </w:p>
    <w:p w14:paraId="7DFA80BF" w14:textId="77777777" w:rsidR="00F05F0B" w:rsidRPr="006054DA" w:rsidRDefault="00F05F0B" w:rsidP="006054DA">
      <w:pPr>
        <w:pStyle w:val="Heading1"/>
        <w:jc w:val="both"/>
        <w:rPr>
          <w:rFonts w:ascii="Times New Roman" w:eastAsia="Times New Roman" w:hAnsi="Times New Roman" w:cs="Times New Roman"/>
          <w:lang w:val="en-US"/>
        </w:rPr>
      </w:pPr>
      <w:bookmarkStart w:id="12" w:name="_Toc202732840"/>
      <w:r w:rsidRPr="006054DA">
        <w:rPr>
          <w:rFonts w:ascii="Times New Roman" w:eastAsia="Times New Roman" w:hAnsi="Times New Roman" w:cs="Times New Roman"/>
          <w:lang w:val="en-US"/>
        </w:rPr>
        <w:t>5. POLICY PILLARS</w:t>
      </w:r>
      <w:bookmarkEnd w:id="12"/>
    </w:p>
    <w:p w14:paraId="0E2A2B6E" w14:textId="77777777"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 xml:space="preserve">The National Forum for Equity and Development (NFD) grounds its development agenda on </w:t>
      </w:r>
      <w:r w:rsidRPr="00F05F0B">
        <w:rPr>
          <w:rFonts w:ascii="Times New Roman" w:eastAsia="Times New Roman" w:hAnsi="Times New Roman" w:cs="Times New Roman"/>
          <w:b/>
          <w:bCs/>
          <w:sz w:val="24"/>
          <w:szCs w:val="24"/>
          <w:lang w:val="en-US"/>
        </w:rPr>
        <w:t>Nine Policy Pillars</w:t>
      </w:r>
      <w:r w:rsidRPr="00F05F0B">
        <w:rPr>
          <w:rFonts w:ascii="Times New Roman" w:eastAsia="Times New Roman" w:hAnsi="Times New Roman" w:cs="Times New Roman"/>
          <w:sz w:val="24"/>
          <w:szCs w:val="24"/>
          <w:lang w:val="en-US"/>
        </w:rPr>
        <w:t>, each designed to address systemic failures while aligning with the Constitution of Kenya 2010 and the lived realities of citizens.</w:t>
      </w:r>
    </w:p>
    <w:p w14:paraId="02D0E12C" w14:textId="77777777"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Each pillar includes:</w:t>
      </w:r>
    </w:p>
    <w:p w14:paraId="225B1008" w14:textId="77777777" w:rsidR="00F05F0B" w:rsidRPr="00F05F0B" w:rsidRDefault="00F05F0B" w:rsidP="006054DA">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 xml:space="preserve">A clear and actionable </w:t>
      </w:r>
      <w:r w:rsidRPr="00F05F0B">
        <w:rPr>
          <w:rFonts w:ascii="Times New Roman" w:eastAsia="Times New Roman" w:hAnsi="Times New Roman" w:cs="Times New Roman"/>
          <w:b/>
          <w:bCs/>
          <w:sz w:val="24"/>
          <w:szCs w:val="24"/>
          <w:lang w:val="en-US"/>
        </w:rPr>
        <w:t>Development Plan</w:t>
      </w:r>
    </w:p>
    <w:p w14:paraId="1A82BB7B" w14:textId="77777777" w:rsidR="00F05F0B" w:rsidRPr="00F05F0B" w:rsidRDefault="00F05F0B" w:rsidP="006054DA">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 xml:space="preserve">A case for </w:t>
      </w:r>
      <w:r w:rsidRPr="00F05F0B">
        <w:rPr>
          <w:rFonts w:ascii="Times New Roman" w:eastAsia="Times New Roman" w:hAnsi="Times New Roman" w:cs="Times New Roman"/>
          <w:b/>
          <w:bCs/>
          <w:sz w:val="24"/>
          <w:szCs w:val="24"/>
          <w:lang w:val="en-US"/>
        </w:rPr>
        <w:t>Why it Matters</w:t>
      </w:r>
      <w:r w:rsidRPr="00F05F0B">
        <w:rPr>
          <w:rFonts w:ascii="Times New Roman" w:eastAsia="Times New Roman" w:hAnsi="Times New Roman" w:cs="Times New Roman"/>
          <w:sz w:val="24"/>
          <w:szCs w:val="24"/>
          <w:lang w:val="en-US"/>
        </w:rPr>
        <w:t xml:space="preserve"> in Kenya’s present context</w:t>
      </w:r>
    </w:p>
    <w:p w14:paraId="245F2D7C" w14:textId="77777777" w:rsidR="00F05F0B" w:rsidRPr="00F05F0B" w:rsidRDefault="00F05F0B" w:rsidP="006054DA">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 xml:space="preserve">A </w:t>
      </w:r>
      <w:r w:rsidRPr="00F05F0B">
        <w:rPr>
          <w:rFonts w:ascii="Times New Roman" w:eastAsia="Times New Roman" w:hAnsi="Times New Roman" w:cs="Times New Roman"/>
          <w:b/>
          <w:bCs/>
          <w:sz w:val="24"/>
          <w:szCs w:val="24"/>
          <w:lang w:val="en-US"/>
        </w:rPr>
        <w:t>Gap Analysis</w:t>
      </w:r>
      <w:r w:rsidRPr="00F05F0B">
        <w:rPr>
          <w:rFonts w:ascii="Times New Roman" w:eastAsia="Times New Roman" w:hAnsi="Times New Roman" w:cs="Times New Roman"/>
          <w:sz w:val="24"/>
          <w:szCs w:val="24"/>
          <w:lang w:val="en-US"/>
        </w:rPr>
        <w:t xml:space="preserve"> using empirical data and field assessments</w:t>
      </w:r>
    </w:p>
    <w:p w14:paraId="7260B2AE" w14:textId="7D7B6AEF" w:rsidR="00F05F0B" w:rsidRPr="00F05F0B" w:rsidRDefault="00F05F0B"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F05F0B">
        <w:rPr>
          <w:rFonts w:ascii="Times New Roman" w:eastAsia="Times New Roman" w:hAnsi="Times New Roman" w:cs="Times New Roman"/>
          <w:sz w:val="24"/>
          <w:szCs w:val="24"/>
          <w:lang w:val="en-US"/>
        </w:rPr>
        <w:t xml:space="preserve">These policy pillars are not siloed—they are interlinked in pursuit of a singular goal: </w:t>
      </w:r>
      <w:r w:rsidRPr="00F05F0B">
        <w:rPr>
          <w:rFonts w:ascii="Times New Roman" w:eastAsia="Times New Roman" w:hAnsi="Times New Roman" w:cs="Times New Roman"/>
          <w:b/>
          <w:bCs/>
          <w:sz w:val="24"/>
          <w:szCs w:val="24"/>
          <w:lang w:val="en-US"/>
        </w:rPr>
        <w:t xml:space="preserve">equity, dignity, </w:t>
      </w:r>
      <w:r w:rsidRPr="00F05F0B">
        <w:rPr>
          <w:rFonts w:ascii="Times New Roman" w:eastAsia="Times New Roman" w:hAnsi="Times New Roman" w:cs="Times New Roman"/>
          <w:sz w:val="24"/>
          <w:szCs w:val="24"/>
          <w:lang w:val="en-US"/>
        </w:rPr>
        <w:t>and</w:t>
      </w:r>
      <w:r w:rsidRPr="00F05F0B">
        <w:rPr>
          <w:rFonts w:ascii="Times New Roman" w:eastAsia="Times New Roman" w:hAnsi="Times New Roman" w:cs="Times New Roman"/>
          <w:b/>
          <w:bCs/>
          <w:sz w:val="24"/>
          <w:szCs w:val="24"/>
          <w:lang w:val="en-US"/>
        </w:rPr>
        <w:t xml:space="preserve"> inclusion for all Kenyans</w:t>
      </w:r>
      <w:r w:rsidRPr="00F05F0B">
        <w:rPr>
          <w:rFonts w:ascii="Times New Roman" w:eastAsia="Times New Roman" w:hAnsi="Times New Roman" w:cs="Times New Roman"/>
          <w:sz w:val="24"/>
          <w:szCs w:val="24"/>
          <w:lang w:val="en-US"/>
        </w:rPr>
        <w:t>.</w:t>
      </w:r>
    </w:p>
    <w:p w14:paraId="13205EC3" w14:textId="77777777" w:rsidR="00A40220" w:rsidRPr="006054DA" w:rsidRDefault="00A40220" w:rsidP="006054DA">
      <w:pPr>
        <w:pStyle w:val="Heading2"/>
        <w:jc w:val="both"/>
        <w:rPr>
          <w:rFonts w:ascii="Times New Roman" w:eastAsia="Times New Roman" w:hAnsi="Times New Roman" w:cs="Times New Roman"/>
          <w:lang w:val="en-US"/>
        </w:rPr>
      </w:pPr>
      <w:bookmarkStart w:id="13" w:name="_Toc202732841"/>
      <w:r w:rsidRPr="006054DA">
        <w:rPr>
          <w:rFonts w:ascii="Times New Roman" w:eastAsia="Times New Roman" w:hAnsi="Times New Roman" w:cs="Times New Roman"/>
          <w:lang w:val="en-US"/>
        </w:rPr>
        <w:t>Policy Pillar 1: Civic Participation and Governance Accountability</w:t>
      </w:r>
      <w:bookmarkEnd w:id="13"/>
    </w:p>
    <w:p w14:paraId="5BE00966" w14:textId="71600316"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For too long, Kenya’s democratic architecture has been defined by top-down governance that isolates citizens from the decision-making processes that most affect their lives. The people are consulted only in symbolic ways, often through poorly timed public forums or inaccessible budget documents. What results is a cycle of disillusionment, elite capture, and unchecked impunity. The National Forum for Equity and Development (NFD) envisions a radical departure from this status quo, where governance is no longer something done to citizens</w:t>
      </w:r>
      <w:r w:rsidR="00430EA3"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but with them.</w:t>
      </w:r>
    </w:p>
    <w:p w14:paraId="3CD56E7D" w14:textId="46FDA6CF"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Our plan is to institutionalize civic participation as a legal and practical necessity. We will establish structured forums at both constituency and ward levels, equipped to deliberate on public budgets, vet development projects, and issue annual report cards on elected leaders. These forums will not </w:t>
      </w:r>
      <w:r w:rsidRPr="00A40220">
        <w:rPr>
          <w:rFonts w:ascii="Times New Roman" w:eastAsia="Times New Roman" w:hAnsi="Times New Roman" w:cs="Times New Roman"/>
          <w:sz w:val="24"/>
          <w:szCs w:val="24"/>
          <w:lang w:val="en-US"/>
        </w:rPr>
        <w:lastRenderedPageBreak/>
        <w:t>be ornamental</w:t>
      </w:r>
      <w:r w:rsidR="00430EA3"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they will be operationalized through new legislation amending the Public Finance Management Act to give civic consultations legal weight in budgeting. Citizen inputs will no longer be optional; they will be binding.</w:t>
      </w:r>
    </w:p>
    <w:p w14:paraId="62FC827B" w14:textId="2E6EFD6C"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To expand access and reduce exclusion, NFD will build digital feedback systems that allow for 24/7 citizen reporting. These systems will be integrated with county governments and oversight bodies, creating real-time loops of accountability and public responsiveness. Meanwhile, civic education</w:t>
      </w:r>
      <w:r w:rsidR="00430EA3"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currently neglected and underfunded</w:t>
      </w:r>
      <w:r w:rsidR="00430EA3"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will be revived as a central component of our political culture. Curriculum changes in schools, youth polytechnics, and adult education centers will embed civic values, constitutional literacy, and the skills needed for active citizenship.</w:t>
      </w:r>
    </w:p>
    <w:p w14:paraId="0C26970E" w14:textId="6C5E3A64"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This transformation is not cosmetic. According to the Institute of Economic Affairs, only 32% of Kenyans believe they influence decisions at the county level, and civic education receives less than 0.1% of budget allocations in most counties. These are not just numbers</w:t>
      </w:r>
      <w:r w:rsidR="00430EA3"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they are evidence of a democratic emergency. NFD will respond not by preaching citizen empowerment, but by institutionalizing it, funding it, and defending it. That is the only way to build a truly participatory republic.</w:t>
      </w:r>
    </w:p>
    <w:p w14:paraId="55C54C20" w14:textId="77777777" w:rsidR="00A40220" w:rsidRPr="006054DA" w:rsidRDefault="00A40220" w:rsidP="006054DA">
      <w:pPr>
        <w:pStyle w:val="Heading2"/>
        <w:jc w:val="both"/>
        <w:rPr>
          <w:rFonts w:ascii="Times New Roman" w:eastAsia="Times New Roman" w:hAnsi="Times New Roman" w:cs="Times New Roman"/>
          <w:lang w:val="en-US"/>
        </w:rPr>
      </w:pPr>
      <w:bookmarkStart w:id="14" w:name="_Toc202732842"/>
      <w:r w:rsidRPr="006054DA">
        <w:rPr>
          <w:rFonts w:ascii="Times New Roman" w:eastAsia="Times New Roman" w:hAnsi="Times New Roman" w:cs="Times New Roman"/>
          <w:lang w:val="en-US"/>
        </w:rPr>
        <w:t>Policy Pillar 2: Primary Health Care and Community Health Systems</w:t>
      </w:r>
      <w:bookmarkEnd w:id="14"/>
    </w:p>
    <w:p w14:paraId="0D064FC7" w14:textId="26D3DBC5"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In the daily lives of millions of Kenyans, healthcare is not a right</w:t>
      </w:r>
      <w:r w:rsidR="00430EA3"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it is a gamble. From rural villages to informal settlements, citizens are forced to travel long distances to health centers that lack electricity, medicine, or even trained personnel. For the working poor, falling ill means choosing between buying food and seeking treatment. Pregnant women walk for hours, only to deliver in overcrowded clinics or return home without assistance. This is not accidental</w:t>
      </w:r>
      <w:r w:rsidR="00430EA3"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it is systemic neglect. NFD sees this reality as a moral failure and a breach of constitutional duty under Article 43, which guarantees every Kenyan the right to the highest attainable standard of health.</w:t>
      </w:r>
    </w:p>
    <w:p w14:paraId="462F4B33" w14:textId="0C75EAE8"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We propose a comprehensive overhaul of the country’s primary healthcare system, beginning with the deployment of 20,000 salaried Community Health Workers. These frontline workers will be recruited from within the communities they serve and trained to deliver preventive care, health education, family planning, and referrals. Their work will be digitally supported, tracked, and integrated into the national health data system. They will no longer be volunteers working without recognition, but salaried professionals central to our health infrastructure.</w:t>
      </w:r>
    </w:p>
    <w:p w14:paraId="1F64CF6D" w14:textId="74548E8A"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In tandem, NFD will upgrade over 400 rural health facilities with water, solar power, diagnostic equipment, and fully stocked pharmacies. In pastoralist and ASAL areas, we will deploy mobile solar-powered clinics to ensure no community is beyond the reach of care. Each county will be legally compelled to allocate at least five percent of its health budget to prevention</w:t>
      </w:r>
      <w:r w:rsidR="00430EA3"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through deworming programs, cancer screening, health literacy campaigns, and immunizations.</w:t>
      </w:r>
    </w:p>
    <w:p w14:paraId="797651A6" w14:textId="42CADDB2"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Digitization will link Level 2 and Level 3 facilities through real-time patient records and referral platforms, ensuring continuity of care. In counties where maternal mortality is high, maternal waiting homes will be constructed adjacent to facilities, providing a safe space for high-risk pregnancies.</w:t>
      </w:r>
    </w:p>
    <w:p w14:paraId="4B275154" w14:textId="70549395"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lastRenderedPageBreak/>
        <w:t>This is not utopia. It is urgent. Kenya’s maternal mortality rate stands at 342 deaths per 100,000 live births</w:t>
      </w:r>
      <w:r w:rsidR="00430EA3"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ten times higher than in high-income countries. Only 40% of public facilities have functional diagnostics, and in 2022, over 60% of CHWs were still unpaid. These are not figures to quote in reports. They are calls to action. Under NFD, healthcare will not be a gamble. It will be a guaranteed and dignified right.</w:t>
      </w:r>
    </w:p>
    <w:p w14:paraId="31F43A1C" w14:textId="77777777" w:rsidR="00A40220" w:rsidRPr="006054DA" w:rsidRDefault="00A40220" w:rsidP="006054DA">
      <w:pPr>
        <w:pStyle w:val="Heading2"/>
        <w:jc w:val="both"/>
        <w:rPr>
          <w:rFonts w:ascii="Times New Roman" w:eastAsia="Times New Roman" w:hAnsi="Times New Roman" w:cs="Times New Roman"/>
          <w:lang w:val="en-US"/>
        </w:rPr>
      </w:pPr>
      <w:bookmarkStart w:id="15" w:name="_Toc202732843"/>
      <w:r w:rsidRPr="006054DA">
        <w:rPr>
          <w:rFonts w:ascii="Times New Roman" w:eastAsia="Times New Roman" w:hAnsi="Times New Roman" w:cs="Times New Roman"/>
          <w:lang w:val="en-US"/>
        </w:rPr>
        <w:t>Policy Pillar 3: Early Childhood Development and Vocational Skills</w:t>
      </w:r>
      <w:bookmarkEnd w:id="15"/>
    </w:p>
    <w:p w14:paraId="01661D44" w14:textId="059A7A87"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Every republic is built in its classrooms, yet Kenya continues to neglect the most critical stage of human development: early childhood. ECDE centers across the country lack basic amenities. Caregivers are often unpaid or poorly remunerated, working in environments unfit for learning. Children from low-income households, particularly in slums and rural areas, begin life already behind—underfed, under-stimulated, and unprotected. This is how inequality is manufactured from birth.</w:t>
      </w:r>
    </w:p>
    <w:p w14:paraId="457D6C0E" w14:textId="4F711AE3"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NFD will treat early childhood education not as a peripheral concern, but as the foundation of national transformation. We will ensure that every ward in Kenya has at least one fully equipped and staffed ECDE center. These will include gender-sensitive sanitation, kitchens for meal programs, indoor and outdoor play spaces, and disability-access features. We will professionalize the ECDE workforce</w:t>
      </w:r>
      <w:r w:rsidR="00876756" w:rsidRPr="006054DA">
        <w:rPr>
          <w:rFonts w:ascii="Times New Roman" w:eastAsia="Times New Roman" w:hAnsi="Times New Roman" w:cs="Times New Roman"/>
          <w:sz w:val="24"/>
          <w:szCs w:val="24"/>
          <w:lang w:val="en-US"/>
        </w:rPr>
        <w:t xml:space="preserve"> by </w:t>
      </w:r>
      <w:r w:rsidRPr="00A40220">
        <w:rPr>
          <w:rFonts w:ascii="Times New Roman" w:eastAsia="Times New Roman" w:hAnsi="Times New Roman" w:cs="Times New Roman"/>
          <w:sz w:val="24"/>
          <w:szCs w:val="24"/>
          <w:lang w:val="en-US"/>
        </w:rPr>
        <w:t>standardizing training, formalizing employment, and placing all ECDE teachers on the public payroll.</w:t>
      </w:r>
    </w:p>
    <w:p w14:paraId="77A73152" w14:textId="2B87FF98"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Yet education without transition is a dead end. Kenya’s youth face crushing levels of unemployment, despite being the most educated generation in our history. The problem is not just job scarcity</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it is a training system that prepares them for exams, not for the real economy. NFD will retool vocational training through digital innovation, private sector partnerships, and demand-driven curriculum reforms. Youth polytechnics will be upgraded and linked to a national competency framework, ensuring that every certificate means something in the marketplace.</w:t>
      </w:r>
    </w:p>
    <w:p w14:paraId="641C1318" w14:textId="736B3B05"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Across the country, we will establish Youth Innovation Hubs focused on ICT, agribusiness, repair trades, and green jobs. These hubs will provide stipends, mentorship, and job-matching services. Civic and digital literacy will be integrated into all youth programs</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equipping young Kenyans not just to find work, but to shape society.</w:t>
      </w:r>
    </w:p>
    <w:p w14:paraId="241566BF" w14:textId="17190350"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The data is unforgiving: only 68% of ECDE-age children are enrolled. Over 35% of young people are underemployed. Many ECDE teachers earn less than KES 5,000 per month. Over 70% of technical training programs lack direct links to employment. This is not a crisis of ability</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it is a crisis of policy. NFD will confront it by investing in the two age groups that matter most: children and youth. We will not leave them behind.</w:t>
      </w:r>
    </w:p>
    <w:p w14:paraId="78B5F2F3" w14:textId="77777777" w:rsidR="00A40220" w:rsidRPr="006054DA" w:rsidRDefault="00A40220" w:rsidP="006054DA">
      <w:pPr>
        <w:pStyle w:val="Heading2"/>
        <w:jc w:val="both"/>
        <w:rPr>
          <w:rFonts w:ascii="Times New Roman" w:eastAsia="Times New Roman" w:hAnsi="Times New Roman" w:cs="Times New Roman"/>
          <w:lang w:val="en-US"/>
        </w:rPr>
      </w:pPr>
      <w:bookmarkStart w:id="16" w:name="_Toc202732844"/>
      <w:r w:rsidRPr="006054DA">
        <w:rPr>
          <w:rFonts w:ascii="Times New Roman" w:eastAsia="Times New Roman" w:hAnsi="Times New Roman" w:cs="Times New Roman"/>
          <w:lang w:val="en-US"/>
        </w:rPr>
        <w:t>Policy Pillar 4: Local Economic Empowerment through Trade and Enterprise</w:t>
      </w:r>
      <w:bookmarkEnd w:id="16"/>
    </w:p>
    <w:p w14:paraId="77364737" w14:textId="76DCAABB"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Across Kenya, the heartbeat of the economy is not in corporate boardrooms</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 xml:space="preserve">it is in the open-air markets, the roadside stalls, the livestock trading centers, and the buzzing jua kali yards. It is powered by hustlers, artisans, informal traders, pastoralists, and smallholder farmers. These are the people who create 83% of jobs in Kenya’s economy, yet they remain marginalized from credit, </w:t>
      </w:r>
      <w:r w:rsidRPr="00A40220">
        <w:rPr>
          <w:rFonts w:ascii="Times New Roman" w:eastAsia="Times New Roman" w:hAnsi="Times New Roman" w:cs="Times New Roman"/>
          <w:sz w:val="24"/>
          <w:szCs w:val="24"/>
          <w:lang w:val="en-US"/>
        </w:rPr>
        <w:lastRenderedPageBreak/>
        <w:t>markets, infrastructure, and policy influence. What they need is not pity. They need power</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and public investment.</w:t>
      </w:r>
    </w:p>
    <w:p w14:paraId="7856FB65" w14:textId="50E14273"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NFD is committed to building an inclusive economy from the bottom up, beginning with infrastructure. We will invest in last-mile feeder roads, rural market sheds, storage and warehousing, and reliable access to electricity and water in informal business zones. These are not luxuries</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they are the bare minimum for dignified enterprise.</w:t>
      </w:r>
    </w:p>
    <w:p w14:paraId="3BF7399E" w14:textId="7A847E06"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In every county, we will operationalize trade boards tasked with providing zero-interest loans and group-based credit guarantees, especially for youth and women-led enterprises. At the sub-county level, we will establish permanent cooperative business support desks that offer free legal registration, bookkeeping training, and access to public procurement.</w:t>
      </w:r>
    </w:p>
    <w:p w14:paraId="166A39D8" w14:textId="5C96AEDF"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Our agenda includes the formalization of cottage industries</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from leatherwork to bead-making, milk processing to digital content. NFD will create digital marketing platforms where small producers can advertise and sell their goods, and we will ensure that all procurement systems include a minimum quota for certified community-based enterprises. Annual County Trade Fairs will be held in all 47 counties, turning local economies into nodes of national and regional trade.</w:t>
      </w:r>
    </w:p>
    <w:p w14:paraId="0439C5F9" w14:textId="77777777"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We will also digitize the business environment. Registering a business, paying taxes, and applying for tenders will be made accessible through a unified e-platform, available in both English and Kiswahili. No more harassment by rogue licensing officers, no more extortion by county askaris, and no more bureaucratic bottlenecks designed to keep small players out.</w:t>
      </w:r>
    </w:p>
    <w:p w14:paraId="5E0D0A4D" w14:textId="1BAAD0F0"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This commitment is driven by hard facts. World Bank data from 2021 shows that 60% of Kenyan SMEs collapse within three years due to lack of access to credit, markets, and supportive policy. Less than 20% of youth-owned businesses receive formal loans. Most county licensing systems are fragmented, overlapping, and unaffordable. NFD will end this injustice. We believe in an economy that empowers</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the many.</w:t>
      </w:r>
    </w:p>
    <w:p w14:paraId="35511BB1" w14:textId="77777777" w:rsidR="00A40220" w:rsidRPr="006054DA" w:rsidRDefault="00A40220" w:rsidP="006054DA">
      <w:pPr>
        <w:pStyle w:val="Heading2"/>
        <w:jc w:val="both"/>
        <w:rPr>
          <w:rFonts w:ascii="Times New Roman" w:eastAsia="Times New Roman" w:hAnsi="Times New Roman" w:cs="Times New Roman"/>
          <w:lang w:val="en-US"/>
        </w:rPr>
      </w:pPr>
      <w:bookmarkStart w:id="17" w:name="_Toc202732845"/>
      <w:r w:rsidRPr="006054DA">
        <w:rPr>
          <w:rFonts w:ascii="Times New Roman" w:eastAsia="Times New Roman" w:hAnsi="Times New Roman" w:cs="Times New Roman"/>
          <w:lang w:val="en-US"/>
        </w:rPr>
        <w:t>Policy Pillar 5: Environmental Justice and Climate Resilience</w:t>
      </w:r>
      <w:bookmarkEnd w:id="17"/>
    </w:p>
    <w:p w14:paraId="03A0287A" w14:textId="3DCDEE9D"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Kenya is being battered by climate change. From prolonged droughts in the north to flash floods in the highlands, from declining agricultural yields to the extinction of traditional crops and livestock, the climate crisis is no longer a future threat</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it is our lived present. It is not merely an environmental problem. It is a justice problem. Those least responsible for emissions are suffering the most.</w:t>
      </w:r>
    </w:p>
    <w:p w14:paraId="323D7543" w14:textId="7FA0B152"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NFD will reorient Kenya’s climate strategy around local resilience and ecological justice. At the core of our model is the creation of a </w:t>
      </w:r>
      <w:r w:rsidRPr="00A40220">
        <w:rPr>
          <w:rFonts w:ascii="Times New Roman" w:eastAsia="Times New Roman" w:hAnsi="Times New Roman" w:cs="Times New Roman"/>
          <w:b/>
          <w:bCs/>
          <w:sz w:val="24"/>
          <w:szCs w:val="24"/>
          <w:lang w:val="en-US"/>
        </w:rPr>
        <w:t>Community Resilience Corps</w:t>
      </w:r>
      <w:r w:rsidRPr="00A40220">
        <w:rPr>
          <w:rFonts w:ascii="Times New Roman" w:eastAsia="Times New Roman" w:hAnsi="Times New Roman" w:cs="Times New Roman"/>
          <w:sz w:val="24"/>
          <w:szCs w:val="24"/>
          <w:lang w:val="en-US"/>
        </w:rPr>
        <w:t xml:space="preserve"> in every ward, composed of young people trained and employed to undertake reforestation, watershed protection, organic farming, composting, and environmental monitoring. These are green jobs that heal both land and livelihoods.</w:t>
      </w:r>
    </w:p>
    <w:p w14:paraId="7AC853DE" w14:textId="1C04B4F5"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We will allocate at least 30% of public climate funds to women- and youth-led initiatives that build eco-enterprises</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 xml:space="preserve">like biogas production, solar irrigation, plastic recycling, and permaculture </w:t>
      </w:r>
      <w:r w:rsidRPr="00A40220">
        <w:rPr>
          <w:rFonts w:ascii="Times New Roman" w:eastAsia="Times New Roman" w:hAnsi="Times New Roman" w:cs="Times New Roman"/>
          <w:sz w:val="24"/>
          <w:szCs w:val="24"/>
          <w:lang w:val="en-US"/>
        </w:rPr>
        <w:lastRenderedPageBreak/>
        <w:t>training. In pastoralist counties, we will support rotational grazing corridors, drought-resistant seed banks, and community-led rangeland management. Every county will be required to publish an annual Climate Budget Report, outlining what percentage of its development budget has been used for adaptation and mitigation.</w:t>
      </w:r>
    </w:p>
    <w:p w14:paraId="72466541" w14:textId="2BA87AA1"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To improve preparedness, we will install localized early warning systems for floods, droughts, locust invasions, and disease outbreaks. Through schools, religious institutions, and local radio, these alerts will reach even the most remote communities. National adaptation plans will no longer be drafted in Nairobi offices</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they will be shaped by farmers, fisherfolk, forest guardians, and indigenous knowledge holders.</w:t>
      </w:r>
    </w:p>
    <w:p w14:paraId="11A76753" w14:textId="77777777"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NFD will also take bold action on waste and pollution. We will ban single-use plastic packaging in open markets and implement Extended Producer Responsibility for all manufacturers, ensuring that those who create waste are held responsible for managing its lifecycle. Partnerships with local communities, schools, and farmers will drive the restoration of degraded riverbanks, forests, and wetlands.</w:t>
      </w:r>
    </w:p>
    <w:p w14:paraId="5E33A69B" w14:textId="15923FCD"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The data is sobering. According to UNEP (2020), Kenya loses 50,000 hectares of forest every year. Over 3 million people face chronic food insecurity due to environmental stress. Yet less than 2% of county budgets go to environmental protection. NFD will not greenwash this crisis—we will confront it, redistribute climate finance, and center adaptation where it belongs: at the grassroots.</w:t>
      </w:r>
    </w:p>
    <w:p w14:paraId="43BFC34C" w14:textId="77777777" w:rsidR="00A40220" w:rsidRPr="006054DA" w:rsidRDefault="00A40220" w:rsidP="006054DA">
      <w:pPr>
        <w:pStyle w:val="Heading2"/>
        <w:jc w:val="both"/>
        <w:rPr>
          <w:rFonts w:ascii="Times New Roman" w:eastAsia="Times New Roman" w:hAnsi="Times New Roman" w:cs="Times New Roman"/>
          <w:lang w:val="en-US"/>
        </w:rPr>
      </w:pPr>
      <w:bookmarkStart w:id="18" w:name="_Toc202732846"/>
      <w:r w:rsidRPr="006054DA">
        <w:rPr>
          <w:rFonts w:ascii="Times New Roman" w:eastAsia="Times New Roman" w:hAnsi="Times New Roman" w:cs="Times New Roman"/>
          <w:lang w:val="en-US"/>
        </w:rPr>
        <w:t>Policy Pillar 6: National Cohesion and Cultural Pluralism</w:t>
      </w:r>
      <w:bookmarkEnd w:id="18"/>
    </w:p>
    <w:p w14:paraId="2EB40DB5" w14:textId="71F80390"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Kenya’s diversity is extraordinary. Our 45+ ethnicities, dozens of languages, and myriad faiths, customs, and worldviews should be the foundation of strength and solidarity. But instead, these differences are often manipulated by political elites to incite division, secure votes, or capture public appointments. This is not only immoral</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it is a betrayal of our Constitution’s commitment to unity in diversity.</w:t>
      </w:r>
    </w:p>
    <w:p w14:paraId="4C7E9D17" w14:textId="54385D12"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NFD’s response is cultural pluralism anchored in constitutional justice. We will institutionalize </w:t>
      </w:r>
      <w:r w:rsidRPr="00A40220">
        <w:rPr>
          <w:rFonts w:ascii="Times New Roman" w:eastAsia="Times New Roman" w:hAnsi="Times New Roman" w:cs="Times New Roman"/>
          <w:b/>
          <w:bCs/>
          <w:sz w:val="24"/>
          <w:szCs w:val="24"/>
          <w:lang w:val="en-US"/>
        </w:rPr>
        <w:t>Inter-Ethnic and Inter-Faith Peace Dialogues</w:t>
      </w:r>
      <w:r w:rsidRPr="00A40220">
        <w:rPr>
          <w:rFonts w:ascii="Times New Roman" w:eastAsia="Times New Roman" w:hAnsi="Times New Roman" w:cs="Times New Roman"/>
          <w:sz w:val="24"/>
          <w:szCs w:val="24"/>
          <w:lang w:val="en-US"/>
        </w:rPr>
        <w:t xml:space="preserve"> at ward and constituency levels</w:t>
      </w:r>
      <w:r w:rsidR="00876756"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resourced, convened regularly, and linked to county peacebuilding mechanisms. These dialogues will not be symbolic; they will produce local peace pacts, shared development agendas, and joint action plans.</w:t>
      </w:r>
    </w:p>
    <w:p w14:paraId="305D4802" w14:textId="5FC0ACE8"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We will establish </w:t>
      </w:r>
      <w:r w:rsidRPr="00A40220">
        <w:rPr>
          <w:rFonts w:ascii="Times New Roman" w:eastAsia="Times New Roman" w:hAnsi="Times New Roman" w:cs="Times New Roman"/>
          <w:b/>
          <w:bCs/>
          <w:sz w:val="24"/>
          <w:szCs w:val="24"/>
          <w:lang w:val="en-US"/>
        </w:rPr>
        <w:t>National Heritage Centres</w:t>
      </w:r>
      <w:r w:rsidRPr="00A40220">
        <w:rPr>
          <w:rFonts w:ascii="Times New Roman" w:eastAsia="Times New Roman" w:hAnsi="Times New Roman" w:cs="Times New Roman"/>
          <w:sz w:val="24"/>
          <w:szCs w:val="24"/>
          <w:lang w:val="en-US"/>
        </w:rPr>
        <w:t xml:space="preserve"> in every region to document, protect, and promote the languages, stories, spiritual traditions, crafts, and knowledge systems of Kenya’s many communities. These centers will serve as spaces of healing, celebration, and intergenerational learning.</w:t>
      </w:r>
    </w:p>
    <w:p w14:paraId="05A0479A" w14:textId="511D0604"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NFD will also work with the Communications Authority to mandate that all public broadcasters and county radio stations dedicate airtime every week to civic education and cultural programming in local languages. Indigenous languages and practices</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especially in urban settings</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are disappearing. We will reverse this erosion through grants to youth groups, women’s collectives, and cultural institutions to produce music, oral histories, literature, theatre, and digital storytelling.</w:t>
      </w:r>
    </w:p>
    <w:p w14:paraId="70E78E5F" w14:textId="77777777"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lastRenderedPageBreak/>
        <w:t>The National Cohesion and Integration Commission (NCIC) will be reformed to decentralize its presence to counties and increase its enforcement power. County-based peace committees will be formalized, with budgets, legal authority, and representation from youth, elders, and women.</w:t>
      </w:r>
    </w:p>
    <w:p w14:paraId="7E4DD1E3" w14:textId="77777777"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Education is critical to this transformation. We will introduce </w:t>
      </w:r>
      <w:r w:rsidRPr="00A40220">
        <w:rPr>
          <w:rFonts w:ascii="Times New Roman" w:eastAsia="Times New Roman" w:hAnsi="Times New Roman" w:cs="Times New Roman"/>
          <w:b/>
          <w:bCs/>
          <w:sz w:val="24"/>
          <w:szCs w:val="24"/>
          <w:lang w:val="en-US"/>
        </w:rPr>
        <w:t>cross-cultural learning modules</w:t>
      </w:r>
      <w:r w:rsidRPr="00A40220">
        <w:rPr>
          <w:rFonts w:ascii="Times New Roman" w:eastAsia="Times New Roman" w:hAnsi="Times New Roman" w:cs="Times New Roman"/>
          <w:sz w:val="24"/>
          <w:szCs w:val="24"/>
          <w:lang w:val="en-US"/>
        </w:rPr>
        <w:t xml:space="preserve"> in public schools and youth programs, including exchange visits, multilingual curricula, and conflict resolution training. Public servants will also undergo intercultural competency training as part of their professional development.</w:t>
      </w:r>
    </w:p>
    <w:p w14:paraId="0A79E994" w14:textId="77777777"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The need could not be clearer. A 2021 TIFA survey found that 45% of Kenyans believe ethnicity determines access to jobs and public services. Most counties allocate zero funding for culture or cohesion. Indigenous languages are vanishing. NCIC remains largely Nairobi-based and reactive. NFD will not settle for symbolism. We will build a republic that sees diversity not as a threat—but as the beating heart of national identity.</w:t>
      </w:r>
    </w:p>
    <w:p w14:paraId="2227B3A0" w14:textId="77777777" w:rsidR="00A40220" w:rsidRPr="006054DA" w:rsidRDefault="00A40220" w:rsidP="006054DA">
      <w:pPr>
        <w:pStyle w:val="Heading2"/>
        <w:jc w:val="both"/>
        <w:rPr>
          <w:rFonts w:ascii="Times New Roman" w:eastAsia="Times New Roman" w:hAnsi="Times New Roman" w:cs="Times New Roman"/>
          <w:lang w:val="en-US"/>
        </w:rPr>
      </w:pPr>
      <w:bookmarkStart w:id="19" w:name="_Toc202732847"/>
      <w:r w:rsidRPr="006054DA">
        <w:rPr>
          <w:rFonts w:ascii="Times New Roman" w:eastAsia="Times New Roman" w:hAnsi="Times New Roman" w:cs="Times New Roman"/>
          <w:lang w:val="en-US"/>
        </w:rPr>
        <w:t>Policy Pillar 7: National Security and Community Policing</w:t>
      </w:r>
      <w:bookmarkEnd w:id="19"/>
    </w:p>
    <w:p w14:paraId="6822D784" w14:textId="052D8CF5"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Security in Kenya too often feels like a contradiction: heavily armed yet absent where needed; uniformed yet distrusted; visible yet unaccountable. For many citizens</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especially in border counties, informal settlements, and marginalized regions</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the police represent not safety, but fear. Communities face extortion, delayed response, or outright brutality. The idea of being protected by the state is, for them, a distant hope. NFD aims to transform this reality by redefining security not as state control, but as community trust.</w:t>
      </w:r>
    </w:p>
    <w:p w14:paraId="1BB2CD5B" w14:textId="0CF84444"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We will begin by reforming the National Police Service to make community policing a constitutional obligation, not a pilot program. Every ward will have a trained, resourced community liaison officer, whose job is to work with local leaders, women’s groups, and youth organizations to solve security issues through dialogue, early warning systems, and coordinated response. Policing will become local, human-centered, and embedded in the very communities it serves.</w:t>
      </w:r>
    </w:p>
    <w:p w14:paraId="357CCCD6" w14:textId="0D3B6FF0"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To ensure oversight, NFD will establish </w:t>
      </w:r>
      <w:r w:rsidRPr="00A40220">
        <w:rPr>
          <w:rFonts w:ascii="Times New Roman" w:eastAsia="Times New Roman" w:hAnsi="Times New Roman" w:cs="Times New Roman"/>
          <w:b/>
          <w:bCs/>
          <w:sz w:val="24"/>
          <w:szCs w:val="24"/>
          <w:lang w:val="en-US"/>
        </w:rPr>
        <w:t>citizen-led security accountability forums</w:t>
      </w:r>
      <w:r w:rsidRPr="00A40220">
        <w:rPr>
          <w:rFonts w:ascii="Times New Roman" w:eastAsia="Times New Roman" w:hAnsi="Times New Roman" w:cs="Times New Roman"/>
          <w:sz w:val="24"/>
          <w:szCs w:val="24"/>
          <w:lang w:val="en-US"/>
        </w:rPr>
        <w:t xml:space="preserve"> integrated with the Independent Policing Oversight Authority (IPOA) and county security committees. These forums will receive, track, and escalate complaints of police abuse, misconduct, and corruption. Public confidence cannot be restored without accountability, and our administration will not tolerate rogue officers.</w:t>
      </w:r>
    </w:p>
    <w:p w14:paraId="0FCB111A" w14:textId="71167CB6"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At the same time, NFD will recruit and train </w:t>
      </w:r>
      <w:r w:rsidRPr="00A40220">
        <w:rPr>
          <w:rFonts w:ascii="Times New Roman" w:eastAsia="Times New Roman" w:hAnsi="Times New Roman" w:cs="Times New Roman"/>
          <w:b/>
          <w:bCs/>
          <w:sz w:val="24"/>
          <w:szCs w:val="24"/>
          <w:lang w:val="en-US"/>
        </w:rPr>
        <w:t>Community Peace Coordinators</w:t>
      </w:r>
      <w:r w:rsidRPr="00A40220">
        <w:rPr>
          <w:rFonts w:ascii="Times New Roman" w:eastAsia="Times New Roman" w:hAnsi="Times New Roman" w:cs="Times New Roman"/>
          <w:sz w:val="24"/>
          <w:szCs w:val="24"/>
          <w:lang w:val="en-US"/>
        </w:rPr>
        <w:t>, especially in volatile regions such as the northern corridor, the coast, and informal urban zones. These peacebuilders will work across borders and cultures to mediate local conflicts, monitor violence triggers, and support trauma-informed recovery. Police officers across the country will also be retrained in human rights, gender sensitivity, mental health response, and non-violent de-escalation tactics.</w:t>
      </w:r>
    </w:p>
    <w:p w14:paraId="7C5BC05F" w14:textId="4899C753"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Public infrastructure for safety</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like street lighting, patrol shelters, and secure markets</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 xml:space="preserve">will be funded through a </w:t>
      </w:r>
      <w:r w:rsidRPr="00A40220">
        <w:rPr>
          <w:rFonts w:ascii="Times New Roman" w:eastAsia="Times New Roman" w:hAnsi="Times New Roman" w:cs="Times New Roman"/>
          <w:b/>
          <w:bCs/>
          <w:sz w:val="24"/>
          <w:szCs w:val="24"/>
          <w:lang w:val="en-US"/>
        </w:rPr>
        <w:t>National Community Safety Fund</w:t>
      </w:r>
      <w:r w:rsidRPr="00A40220">
        <w:rPr>
          <w:rFonts w:ascii="Times New Roman" w:eastAsia="Times New Roman" w:hAnsi="Times New Roman" w:cs="Times New Roman"/>
          <w:sz w:val="24"/>
          <w:szCs w:val="24"/>
          <w:lang w:val="en-US"/>
        </w:rPr>
        <w:t xml:space="preserve">, with allocations to all counties based on </w:t>
      </w:r>
      <w:r w:rsidRPr="00A40220">
        <w:rPr>
          <w:rFonts w:ascii="Times New Roman" w:eastAsia="Times New Roman" w:hAnsi="Times New Roman" w:cs="Times New Roman"/>
          <w:sz w:val="24"/>
          <w:szCs w:val="24"/>
          <w:lang w:val="en-US"/>
        </w:rPr>
        <w:lastRenderedPageBreak/>
        <w:t>risk, poverty levels, and previous security lapses. Civilian representatives</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including religious leaders, elders, youth, and women</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will have formal seats on sub-county and county security decision-making bodies.</w:t>
      </w:r>
    </w:p>
    <w:p w14:paraId="66F009F9" w14:textId="76FA9293"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Our commitment to security is founded on the belief that true protection comes from legitimacy, not force. According to KNBS (2021), 62% of residents in border counties report poor police responsiveness. Nationally, trust in the police remains below 40%. IPOA receives over 5,000 complaints per year but lacks the staff and reach to investigate them all. NFD will restore the social contract between citizens and the state</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where law enforcement is seen not as a threat, but a guardian of dignity and justice.</w:t>
      </w:r>
    </w:p>
    <w:p w14:paraId="340D4A35" w14:textId="77777777" w:rsidR="00A40220" w:rsidRPr="006054DA" w:rsidRDefault="00A40220" w:rsidP="006054DA">
      <w:pPr>
        <w:pStyle w:val="Heading2"/>
        <w:jc w:val="both"/>
        <w:rPr>
          <w:rFonts w:ascii="Times New Roman" w:eastAsia="Times New Roman" w:hAnsi="Times New Roman" w:cs="Times New Roman"/>
          <w:lang w:val="en-US"/>
        </w:rPr>
      </w:pPr>
      <w:bookmarkStart w:id="20" w:name="_Toc202732848"/>
      <w:r w:rsidRPr="006054DA">
        <w:rPr>
          <w:rFonts w:ascii="Times New Roman" w:eastAsia="Times New Roman" w:hAnsi="Times New Roman" w:cs="Times New Roman"/>
          <w:lang w:val="en-US"/>
        </w:rPr>
        <w:t>Policy Pillar 8: Digital Transformation and E-Governance</w:t>
      </w:r>
      <w:bookmarkEnd w:id="20"/>
    </w:p>
    <w:p w14:paraId="7CE49710" w14:textId="0073F8CD"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In a 21st-century republic, digital access is not a luxury</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it is a right. Yet across Kenya, the digital divide mirrors other inequities: rural communities lack internet, county services are buried in paperwork, and youth trained in ICT have nowhere to apply their skills. Government promises of e-citizen systems remain centralized and exclusionary, serving those with smartphones and literacy while leaving millions behind.</w:t>
      </w:r>
    </w:p>
    <w:p w14:paraId="68842969" w14:textId="6CBCB5EC"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NFD envisions a </w:t>
      </w:r>
      <w:r w:rsidRPr="00A40220">
        <w:rPr>
          <w:rFonts w:ascii="Times New Roman" w:eastAsia="Times New Roman" w:hAnsi="Times New Roman" w:cs="Times New Roman"/>
          <w:b/>
          <w:bCs/>
          <w:sz w:val="24"/>
          <w:szCs w:val="24"/>
          <w:lang w:val="en-US"/>
        </w:rPr>
        <w:t>digitally inclusive state</w:t>
      </w:r>
      <w:r w:rsidRPr="00A40220">
        <w:rPr>
          <w:rFonts w:ascii="Times New Roman" w:eastAsia="Times New Roman" w:hAnsi="Times New Roman" w:cs="Times New Roman"/>
          <w:sz w:val="24"/>
          <w:szCs w:val="24"/>
          <w:lang w:val="en-US"/>
        </w:rPr>
        <w:t xml:space="preserve"> where every Kenyan, regardless of location or income, can access information, services, and opportunity. We will invest in last-mile broadband infrastructure through strategic partnerships, prioritizing schools, health centers, and market zones in underserved counties.</w:t>
      </w:r>
    </w:p>
    <w:p w14:paraId="313590DD" w14:textId="57A1CDFA"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Every sub-county will host an </w:t>
      </w:r>
      <w:r w:rsidRPr="00A40220">
        <w:rPr>
          <w:rFonts w:ascii="Times New Roman" w:eastAsia="Times New Roman" w:hAnsi="Times New Roman" w:cs="Times New Roman"/>
          <w:b/>
          <w:bCs/>
          <w:sz w:val="24"/>
          <w:szCs w:val="24"/>
          <w:lang w:val="en-US"/>
        </w:rPr>
        <w:t>E-Citizen Hub</w:t>
      </w:r>
      <w:r w:rsidRPr="00A40220">
        <w:rPr>
          <w:rFonts w:ascii="Times New Roman" w:eastAsia="Times New Roman" w:hAnsi="Times New Roman" w:cs="Times New Roman"/>
          <w:sz w:val="24"/>
          <w:szCs w:val="24"/>
          <w:lang w:val="en-US"/>
        </w:rPr>
        <w:t>, a one-stop service center where residents can register businesses, apply for bursaries, renew NHIF cards, resolve land disputes, and submit grievances</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all without bribes or brokers. These hubs will be physically accessible, digitally integrated, and staff trained in public ethics, Kiswahili, and local languages.</w:t>
      </w:r>
    </w:p>
    <w:p w14:paraId="6F034174" w14:textId="412F51A7"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To promote transparency, NFD will introduce an </w:t>
      </w:r>
      <w:r w:rsidRPr="00A40220">
        <w:rPr>
          <w:rFonts w:ascii="Times New Roman" w:eastAsia="Times New Roman" w:hAnsi="Times New Roman" w:cs="Times New Roman"/>
          <w:b/>
          <w:bCs/>
          <w:sz w:val="24"/>
          <w:szCs w:val="24"/>
          <w:lang w:val="en-US"/>
        </w:rPr>
        <w:t>Open Data Dashboard</w:t>
      </w:r>
      <w:r w:rsidRPr="00A40220">
        <w:rPr>
          <w:rFonts w:ascii="Times New Roman" w:eastAsia="Times New Roman" w:hAnsi="Times New Roman" w:cs="Times New Roman"/>
          <w:sz w:val="24"/>
          <w:szCs w:val="24"/>
          <w:lang w:val="en-US"/>
        </w:rPr>
        <w:t xml:space="preserve"> for every county, showing real-time information on budgets, procurement, project implementation, and citizen satisfaction. These dashboards will be available online and at civic centers, ensuring that digital governance doesn’t stop at code</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it reaches the people.</w:t>
      </w:r>
    </w:p>
    <w:p w14:paraId="6AF2F0CE" w14:textId="221F1106"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We will also invest in the digital skills of government itself. Over 10,000 public servants across ministries, counties, and agencies will be trained in e-governance, digital records, and online service ethics. Counties will be mandated to digitize licensing, HR systems, and revenue collection by law, with support from the Ministry of ICT.</w:t>
      </w:r>
    </w:p>
    <w:p w14:paraId="050CFDCF" w14:textId="77777777"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At the heart of our strategy are young people. NFD will expand support for </w:t>
      </w:r>
      <w:r w:rsidRPr="00A40220">
        <w:rPr>
          <w:rFonts w:ascii="Times New Roman" w:eastAsia="Times New Roman" w:hAnsi="Times New Roman" w:cs="Times New Roman"/>
          <w:b/>
          <w:bCs/>
          <w:sz w:val="24"/>
          <w:szCs w:val="24"/>
          <w:lang w:val="en-US"/>
        </w:rPr>
        <w:t>youth-led innovation centers</w:t>
      </w:r>
      <w:r w:rsidRPr="00A40220">
        <w:rPr>
          <w:rFonts w:ascii="Times New Roman" w:eastAsia="Times New Roman" w:hAnsi="Times New Roman" w:cs="Times New Roman"/>
          <w:sz w:val="24"/>
          <w:szCs w:val="24"/>
          <w:lang w:val="en-US"/>
        </w:rPr>
        <w:t>, coding academies, and startup incubators in low-income urban and rural areas. Grants, mentorship, and government procurement will be redirected toward local tech talent.</w:t>
      </w:r>
    </w:p>
    <w:p w14:paraId="5E71A21F" w14:textId="0880974C"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The urgency is real. The Communications Authority (2022) reports that only 42% of rural Kenyans have reliable access to digital government services. Less than 25% of counties offer real-time e-</w:t>
      </w:r>
      <w:r w:rsidRPr="00A40220">
        <w:rPr>
          <w:rFonts w:ascii="Times New Roman" w:eastAsia="Times New Roman" w:hAnsi="Times New Roman" w:cs="Times New Roman"/>
          <w:sz w:val="24"/>
          <w:szCs w:val="24"/>
          <w:lang w:val="en-US"/>
        </w:rPr>
        <w:lastRenderedPageBreak/>
        <w:t>services. Digital literacy among public servants remains under 40%. These gaps deepen inequality. NFD will close them, using technology not to widen divides</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but to bridge them.</w:t>
      </w:r>
    </w:p>
    <w:p w14:paraId="7822B20C" w14:textId="77777777" w:rsidR="00A40220" w:rsidRPr="006054DA" w:rsidRDefault="00A40220" w:rsidP="006054DA">
      <w:pPr>
        <w:pStyle w:val="Heading2"/>
        <w:jc w:val="both"/>
        <w:rPr>
          <w:rFonts w:ascii="Times New Roman" w:eastAsia="Times New Roman" w:hAnsi="Times New Roman" w:cs="Times New Roman"/>
          <w:lang w:val="en-US"/>
        </w:rPr>
      </w:pPr>
      <w:bookmarkStart w:id="21" w:name="_Toc202732849"/>
      <w:r w:rsidRPr="006054DA">
        <w:rPr>
          <w:rFonts w:ascii="Times New Roman" w:eastAsia="Times New Roman" w:hAnsi="Times New Roman" w:cs="Times New Roman"/>
          <w:lang w:val="en-US"/>
        </w:rPr>
        <w:t>Policy Pillar 9: Affordable Housing and Urban Equity</w:t>
      </w:r>
      <w:bookmarkEnd w:id="21"/>
    </w:p>
    <w:p w14:paraId="66156D32" w14:textId="7CBCB466"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Housing in Kenya is not just a </w:t>
      </w:r>
      <w:r w:rsidR="00812984" w:rsidRPr="006054DA">
        <w:rPr>
          <w:rFonts w:ascii="Times New Roman" w:eastAsia="Times New Roman" w:hAnsi="Times New Roman" w:cs="Times New Roman"/>
          <w:sz w:val="24"/>
          <w:szCs w:val="24"/>
          <w:lang w:val="en-US"/>
        </w:rPr>
        <w:t xml:space="preserve">crisis; </w:t>
      </w:r>
      <w:r w:rsidRPr="00A40220">
        <w:rPr>
          <w:rFonts w:ascii="Times New Roman" w:eastAsia="Times New Roman" w:hAnsi="Times New Roman" w:cs="Times New Roman"/>
          <w:sz w:val="24"/>
          <w:szCs w:val="24"/>
          <w:lang w:val="en-US"/>
        </w:rPr>
        <w:t>it is an emergency. Over 60% of the country’s urban population lives in informal settlements, many without toilets, electricity, clean water, or security of tenure. These settlements are not temporary</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 xml:space="preserve">they are home to workers, families, students, and elders. Yet state housing programs continue to target only the formally employed, offering mortgage schemes that are out of reach for most citizens. NFD believes that </w:t>
      </w:r>
      <w:r w:rsidRPr="00A40220">
        <w:rPr>
          <w:rFonts w:ascii="Times New Roman" w:eastAsia="Times New Roman" w:hAnsi="Times New Roman" w:cs="Times New Roman"/>
          <w:b/>
          <w:bCs/>
          <w:sz w:val="24"/>
          <w:szCs w:val="24"/>
          <w:lang w:val="en-US"/>
        </w:rPr>
        <w:t>dignified shelter is not a market commodity</w:t>
      </w:r>
      <w:r w:rsidR="00812984" w:rsidRPr="006054DA">
        <w:rPr>
          <w:rFonts w:ascii="Times New Roman" w:eastAsia="Times New Roman" w:hAnsi="Times New Roman" w:cs="Times New Roman"/>
          <w:b/>
          <w:bCs/>
          <w:sz w:val="24"/>
          <w:szCs w:val="24"/>
          <w:lang w:val="en-US"/>
        </w:rPr>
        <w:t xml:space="preserve">, </w:t>
      </w:r>
      <w:r w:rsidRPr="00A40220">
        <w:rPr>
          <w:rFonts w:ascii="Times New Roman" w:eastAsia="Times New Roman" w:hAnsi="Times New Roman" w:cs="Times New Roman"/>
          <w:b/>
          <w:bCs/>
          <w:sz w:val="24"/>
          <w:szCs w:val="24"/>
          <w:lang w:val="en-US"/>
        </w:rPr>
        <w:t>it is a human right</w:t>
      </w:r>
      <w:r w:rsidRPr="00A40220">
        <w:rPr>
          <w:rFonts w:ascii="Times New Roman" w:eastAsia="Times New Roman" w:hAnsi="Times New Roman" w:cs="Times New Roman"/>
          <w:sz w:val="24"/>
          <w:szCs w:val="24"/>
          <w:lang w:val="en-US"/>
        </w:rPr>
        <w:t>.</w:t>
      </w:r>
    </w:p>
    <w:p w14:paraId="5F0AF44C" w14:textId="34298FC2"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We will create </w:t>
      </w:r>
      <w:r w:rsidRPr="00A40220">
        <w:rPr>
          <w:rFonts w:ascii="Times New Roman" w:eastAsia="Times New Roman" w:hAnsi="Times New Roman" w:cs="Times New Roman"/>
          <w:b/>
          <w:bCs/>
          <w:sz w:val="24"/>
          <w:szCs w:val="24"/>
          <w:lang w:val="en-US"/>
        </w:rPr>
        <w:t>County Housing Trusts</w:t>
      </w:r>
      <w:r w:rsidRPr="00A40220">
        <w:rPr>
          <w:rFonts w:ascii="Times New Roman" w:eastAsia="Times New Roman" w:hAnsi="Times New Roman" w:cs="Times New Roman"/>
          <w:sz w:val="24"/>
          <w:szCs w:val="24"/>
          <w:lang w:val="en-US"/>
        </w:rPr>
        <w:t>, institutions designed to finance and manage the construction of low-cost housing specifically for informal workers, single mothers, and youth-headed households. These trusts will operate transparently and partner with cooperatives, churches, unions, and neighborhood associations to identify need, co-design units, and manage rent-to-own schemes.</w:t>
      </w:r>
    </w:p>
    <w:p w14:paraId="424AFF58" w14:textId="5A4BB1F9"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Informal settlements will not be </w:t>
      </w:r>
      <w:r w:rsidR="00F05C3A" w:rsidRPr="00A40220">
        <w:rPr>
          <w:rFonts w:ascii="Times New Roman" w:eastAsia="Times New Roman" w:hAnsi="Times New Roman" w:cs="Times New Roman"/>
          <w:sz w:val="24"/>
          <w:szCs w:val="24"/>
          <w:lang w:val="en-US"/>
        </w:rPr>
        <w:t>demolished</w:t>
      </w:r>
      <w:r w:rsidR="00F05C3A" w:rsidRPr="006054DA">
        <w:rPr>
          <w:rFonts w:ascii="Times New Roman" w:eastAsia="Times New Roman" w:hAnsi="Times New Roman" w:cs="Times New Roman"/>
          <w:sz w:val="24"/>
          <w:szCs w:val="24"/>
          <w:lang w:val="en-US"/>
        </w:rPr>
        <w:t>;</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 xml:space="preserve">they will be upgraded. Through </w:t>
      </w:r>
      <w:r w:rsidRPr="00A40220">
        <w:rPr>
          <w:rFonts w:ascii="Times New Roman" w:eastAsia="Times New Roman" w:hAnsi="Times New Roman" w:cs="Times New Roman"/>
          <w:b/>
          <w:bCs/>
          <w:sz w:val="24"/>
          <w:szCs w:val="24"/>
          <w:lang w:val="en-US"/>
        </w:rPr>
        <w:t>participatory urban planning</w:t>
      </w:r>
      <w:r w:rsidRPr="00A40220">
        <w:rPr>
          <w:rFonts w:ascii="Times New Roman" w:eastAsia="Times New Roman" w:hAnsi="Times New Roman" w:cs="Times New Roman"/>
          <w:sz w:val="24"/>
          <w:szCs w:val="24"/>
          <w:lang w:val="en-US"/>
        </w:rPr>
        <w:t>, communities will guide the installation of piped water, sanitation, street lighting, road access, schools, and clinics. Insecure land tenure will be addressed by issuing titles to long-term residents, with safeguards against predatory land speculation.</w:t>
      </w:r>
    </w:p>
    <w:p w14:paraId="5232B6D9" w14:textId="77777777"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 xml:space="preserve">We will train young architects and engineers in </w:t>
      </w:r>
      <w:r w:rsidRPr="00A40220">
        <w:rPr>
          <w:rFonts w:ascii="Times New Roman" w:eastAsia="Times New Roman" w:hAnsi="Times New Roman" w:cs="Times New Roman"/>
          <w:b/>
          <w:bCs/>
          <w:sz w:val="24"/>
          <w:szCs w:val="24"/>
          <w:lang w:val="en-US"/>
        </w:rPr>
        <w:t>Community-Led Design Studios</w:t>
      </w:r>
      <w:r w:rsidRPr="00A40220">
        <w:rPr>
          <w:rFonts w:ascii="Times New Roman" w:eastAsia="Times New Roman" w:hAnsi="Times New Roman" w:cs="Times New Roman"/>
          <w:sz w:val="24"/>
          <w:szCs w:val="24"/>
          <w:lang w:val="en-US"/>
        </w:rPr>
        <w:t>, where they will work alongside residents to build housing that fits local climate, culture, and materials. Local labor and supply chains will be prioritized, creating jobs while addressing housing gaps.</w:t>
      </w:r>
    </w:p>
    <w:p w14:paraId="7E9D818A" w14:textId="06BDF608"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Urban zoning laws will be enforced to prevent elite land grabbing, especially around green spaces, riparian reserves, and public infrastructure. Environmental justice will be central to urban planning</w:t>
      </w:r>
      <w:r w:rsidR="00812984" w:rsidRPr="006054DA">
        <w:rPr>
          <w:rFonts w:ascii="Times New Roman" w:eastAsia="Times New Roman" w:hAnsi="Times New Roman" w:cs="Times New Roman"/>
          <w:sz w:val="24"/>
          <w:szCs w:val="24"/>
          <w:lang w:val="en-US"/>
        </w:rPr>
        <w:t xml:space="preserve">, </w:t>
      </w:r>
      <w:r w:rsidRPr="00A40220">
        <w:rPr>
          <w:rFonts w:ascii="Times New Roman" w:eastAsia="Times New Roman" w:hAnsi="Times New Roman" w:cs="Times New Roman"/>
          <w:sz w:val="24"/>
          <w:szCs w:val="24"/>
          <w:lang w:val="en-US"/>
        </w:rPr>
        <w:t>not an afterthought.</w:t>
      </w:r>
    </w:p>
    <w:p w14:paraId="7B7F7BBF" w14:textId="149CE36E" w:rsidR="00A40220" w:rsidRPr="00A40220" w:rsidRDefault="00A4022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A40220">
        <w:rPr>
          <w:rFonts w:ascii="Times New Roman" w:eastAsia="Times New Roman" w:hAnsi="Times New Roman" w:cs="Times New Roman"/>
          <w:sz w:val="24"/>
          <w:szCs w:val="24"/>
          <w:lang w:val="en-US"/>
        </w:rPr>
        <w:t>UN-Habitat (2022) notes that 61% of Kenya’s urban residents live in informal settlements. Meanwhile, government housing programs continue to favor the top 20% of earners. Land titling has stalled in over 20 counties, often due to elite interference. NFD will break this impasse. Under our government, no Kenyan will be denied dignity because of their address. Shelter will be secure. Neighborhoods will be safe. Cities will be just.</w:t>
      </w:r>
    </w:p>
    <w:p w14:paraId="0C0EABD4" w14:textId="2409672B" w:rsidR="00BE2D70" w:rsidRPr="006054DA" w:rsidRDefault="00BE2D70" w:rsidP="006054DA">
      <w:pPr>
        <w:pStyle w:val="Heading1"/>
        <w:jc w:val="both"/>
        <w:rPr>
          <w:rFonts w:ascii="Times New Roman" w:eastAsia="Times New Roman" w:hAnsi="Times New Roman" w:cs="Times New Roman"/>
          <w:lang w:val="en-US"/>
        </w:rPr>
      </w:pPr>
      <w:bookmarkStart w:id="22" w:name="_Toc202732850"/>
      <w:r w:rsidRPr="006054DA">
        <w:rPr>
          <w:rFonts w:ascii="Times New Roman" w:eastAsia="Times New Roman" w:hAnsi="Times New Roman" w:cs="Times New Roman"/>
          <w:lang w:val="en-US"/>
        </w:rPr>
        <w:t>6. IMPLEMENTATION STRATEGY</w:t>
      </w:r>
      <w:bookmarkEnd w:id="22"/>
    </w:p>
    <w:p w14:paraId="29E2A56E" w14:textId="2A685D7F"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The National Forum for Equity and Development (NFD) understands that implementation is where visions are tested, promises are judged, and leadership is proven. In Kenya, too many manifestos remain aspirational documents, disconnected from the hard realities of fiscal limits, political resistance, bureaucratic inertia, and citizen mistrust. That is why NFD has developed not only a clear theory of change but also a </w:t>
      </w:r>
      <w:r w:rsidRPr="00BE2D70">
        <w:rPr>
          <w:rFonts w:ascii="Times New Roman" w:eastAsia="Times New Roman" w:hAnsi="Times New Roman" w:cs="Times New Roman"/>
          <w:b/>
          <w:bCs/>
          <w:sz w:val="24"/>
          <w:szCs w:val="24"/>
          <w:lang w:val="en-US"/>
        </w:rPr>
        <w:t>staged, locally grounded implementation model</w:t>
      </w:r>
      <w:r w:rsidRPr="00BE2D70">
        <w:rPr>
          <w:rFonts w:ascii="Times New Roman" w:eastAsia="Times New Roman" w:hAnsi="Times New Roman" w:cs="Times New Roman"/>
          <w:sz w:val="24"/>
          <w:szCs w:val="24"/>
          <w:lang w:val="en-US"/>
        </w:rPr>
        <w:t xml:space="preserve"> that moves from quick wins to systemic reform.</w:t>
      </w:r>
    </w:p>
    <w:p w14:paraId="2079B09E" w14:textId="6C934CD1"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lastRenderedPageBreak/>
        <w:t>Each phase</w:t>
      </w:r>
      <w:r w:rsidR="00812984" w:rsidRPr="006054DA">
        <w:rPr>
          <w:rFonts w:ascii="Times New Roman" w:eastAsia="Times New Roman" w:hAnsi="Times New Roman" w:cs="Times New Roman"/>
          <w:sz w:val="24"/>
          <w:szCs w:val="24"/>
          <w:lang w:val="en-US"/>
        </w:rPr>
        <w:t xml:space="preserve"> – </w:t>
      </w:r>
      <w:r w:rsidRPr="00BE2D70">
        <w:rPr>
          <w:rFonts w:ascii="Times New Roman" w:eastAsia="Times New Roman" w:hAnsi="Times New Roman" w:cs="Times New Roman"/>
          <w:sz w:val="24"/>
          <w:szCs w:val="24"/>
          <w:lang w:val="en-US"/>
        </w:rPr>
        <w:t>short-, medium-, and long-term</w:t>
      </w:r>
      <w:r w:rsidR="00812984" w:rsidRPr="006054DA">
        <w:rPr>
          <w:rFonts w:ascii="Times New Roman" w:eastAsia="Times New Roman" w:hAnsi="Times New Roman" w:cs="Times New Roman"/>
          <w:sz w:val="24"/>
          <w:szCs w:val="24"/>
          <w:lang w:val="en-US"/>
        </w:rPr>
        <w:t xml:space="preserve"> – </w:t>
      </w:r>
      <w:r w:rsidRPr="00BE2D70">
        <w:rPr>
          <w:rFonts w:ascii="Times New Roman" w:eastAsia="Times New Roman" w:hAnsi="Times New Roman" w:cs="Times New Roman"/>
          <w:sz w:val="24"/>
          <w:szCs w:val="24"/>
          <w:lang w:val="en-US"/>
        </w:rPr>
        <w:t>will</w:t>
      </w:r>
      <w:r w:rsidR="00812984" w:rsidRPr="006054DA">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sz w:val="24"/>
          <w:szCs w:val="24"/>
          <w:lang w:val="en-US"/>
        </w:rPr>
        <w:t xml:space="preserve">be governed by the principle of </w:t>
      </w:r>
      <w:r w:rsidRPr="00BE2D70">
        <w:rPr>
          <w:rFonts w:ascii="Times New Roman" w:eastAsia="Times New Roman" w:hAnsi="Times New Roman" w:cs="Times New Roman"/>
          <w:b/>
          <w:bCs/>
          <w:sz w:val="24"/>
          <w:szCs w:val="24"/>
          <w:lang w:val="en-US"/>
        </w:rPr>
        <w:t>progressive institutionalization</w:t>
      </w:r>
      <w:r w:rsidRPr="00BE2D70">
        <w:rPr>
          <w:rFonts w:ascii="Times New Roman" w:eastAsia="Times New Roman" w:hAnsi="Times New Roman" w:cs="Times New Roman"/>
          <w:sz w:val="24"/>
          <w:szCs w:val="24"/>
          <w:lang w:val="en-US"/>
        </w:rPr>
        <w:t>. This means that while we will begin with visible and tangible service improvements, we will simultaneously build the legal frameworks, administrative systems, and public norms necessary for lasting change. Our sequencing is also strategic: we start where the needs are greatest and where political will can be harnessed most effectively.</w:t>
      </w:r>
    </w:p>
    <w:p w14:paraId="7779651A" w14:textId="77777777" w:rsidR="00BE2D70" w:rsidRPr="006054DA" w:rsidRDefault="00BE2D70" w:rsidP="006054DA">
      <w:pPr>
        <w:pStyle w:val="Heading2"/>
        <w:jc w:val="both"/>
        <w:rPr>
          <w:rFonts w:ascii="Times New Roman" w:eastAsia="Times New Roman" w:hAnsi="Times New Roman" w:cs="Times New Roman"/>
          <w:lang w:val="en-US"/>
        </w:rPr>
      </w:pPr>
      <w:bookmarkStart w:id="23" w:name="_Toc202732851"/>
      <w:r w:rsidRPr="006054DA">
        <w:rPr>
          <w:rFonts w:ascii="Times New Roman" w:eastAsia="Times New Roman" w:hAnsi="Times New Roman" w:cs="Times New Roman"/>
          <w:lang w:val="en-US"/>
        </w:rPr>
        <w:t>Phase I: Short-Term (0–2 Years) – Laying the Groundwork for Civic Governance</w:t>
      </w:r>
      <w:bookmarkEnd w:id="23"/>
    </w:p>
    <w:p w14:paraId="07289022" w14:textId="236B6384"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This first phase will focus on </w:t>
      </w:r>
      <w:r w:rsidRPr="00BE2D70">
        <w:rPr>
          <w:rFonts w:ascii="Times New Roman" w:eastAsia="Times New Roman" w:hAnsi="Times New Roman" w:cs="Times New Roman"/>
          <w:b/>
          <w:bCs/>
          <w:sz w:val="24"/>
          <w:szCs w:val="24"/>
          <w:lang w:val="en-US"/>
        </w:rPr>
        <w:t>institutional legitimacy</w:t>
      </w:r>
      <w:r w:rsidRPr="00BE2D70">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b/>
          <w:bCs/>
          <w:sz w:val="24"/>
          <w:szCs w:val="24"/>
          <w:lang w:val="en-US"/>
        </w:rPr>
        <w:t>public trust-building</w:t>
      </w:r>
      <w:r w:rsidRPr="00BE2D70">
        <w:rPr>
          <w:rFonts w:ascii="Times New Roman" w:eastAsia="Times New Roman" w:hAnsi="Times New Roman" w:cs="Times New Roman"/>
          <w:sz w:val="24"/>
          <w:szCs w:val="24"/>
          <w:lang w:val="en-US"/>
        </w:rPr>
        <w:t xml:space="preserve">, and </w:t>
      </w:r>
      <w:r w:rsidRPr="00BE2D70">
        <w:rPr>
          <w:rFonts w:ascii="Times New Roman" w:eastAsia="Times New Roman" w:hAnsi="Times New Roman" w:cs="Times New Roman"/>
          <w:b/>
          <w:bCs/>
          <w:sz w:val="24"/>
          <w:szCs w:val="24"/>
          <w:lang w:val="en-US"/>
        </w:rPr>
        <w:t>delivery of immediate benefits</w:t>
      </w:r>
      <w:r w:rsidR="0090009A" w:rsidRPr="006054DA">
        <w:rPr>
          <w:rFonts w:ascii="Times New Roman" w:eastAsia="Times New Roman" w:hAnsi="Times New Roman" w:cs="Times New Roman"/>
          <w:sz w:val="24"/>
          <w:szCs w:val="24"/>
          <w:lang w:val="en-US"/>
        </w:rPr>
        <w:t xml:space="preserve"> to All Kenyans without any discrimination</w:t>
      </w:r>
      <w:r w:rsidRPr="00BE2D70">
        <w:rPr>
          <w:rFonts w:ascii="Times New Roman" w:eastAsia="Times New Roman" w:hAnsi="Times New Roman" w:cs="Times New Roman"/>
          <w:sz w:val="24"/>
          <w:szCs w:val="24"/>
          <w:lang w:val="en-US"/>
        </w:rPr>
        <w:t xml:space="preserve">. Upon assuming office, NFD will publish a </w:t>
      </w:r>
      <w:r w:rsidRPr="00BE2D70">
        <w:rPr>
          <w:rFonts w:ascii="Times New Roman" w:eastAsia="Times New Roman" w:hAnsi="Times New Roman" w:cs="Times New Roman"/>
          <w:b/>
          <w:bCs/>
          <w:sz w:val="24"/>
          <w:szCs w:val="24"/>
          <w:lang w:val="en-US"/>
        </w:rPr>
        <w:t>People’s First 100 Days Action Plan</w:t>
      </w:r>
      <w:r w:rsidRPr="00BE2D70">
        <w:rPr>
          <w:rFonts w:ascii="Times New Roman" w:eastAsia="Times New Roman" w:hAnsi="Times New Roman" w:cs="Times New Roman"/>
          <w:sz w:val="24"/>
          <w:szCs w:val="24"/>
          <w:lang w:val="en-US"/>
        </w:rPr>
        <w:t>, detailing fast-tracked interventions, legislative priorities, and transparency commitments.</w:t>
      </w:r>
    </w:p>
    <w:p w14:paraId="3A2E1B3B" w14:textId="77777777"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Among the first executive actions will be the establishment of the </w:t>
      </w:r>
      <w:r w:rsidRPr="00BE2D70">
        <w:rPr>
          <w:rFonts w:ascii="Times New Roman" w:eastAsia="Times New Roman" w:hAnsi="Times New Roman" w:cs="Times New Roman"/>
          <w:b/>
          <w:bCs/>
          <w:sz w:val="24"/>
          <w:szCs w:val="24"/>
          <w:lang w:val="en-US"/>
        </w:rPr>
        <w:t>National Performance and Delivery Unit (NPDU)</w:t>
      </w:r>
      <w:r w:rsidRPr="00BE2D70">
        <w:rPr>
          <w:rFonts w:ascii="Times New Roman" w:eastAsia="Times New Roman" w:hAnsi="Times New Roman" w:cs="Times New Roman"/>
          <w:sz w:val="24"/>
          <w:szCs w:val="24"/>
          <w:lang w:val="en-US"/>
        </w:rPr>
        <w:t xml:space="preserve"> under the Office of the President. This body, independent in oversight but executive in mandate, will coordinate inter-ministerial task forces and county liaison offices. Every ministry, state department, and county government will be required to submit a baseline report within 60 days—covering service gaps, project backlogs, procurement bottlenecks, and staffing issues.</w:t>
      </w:r>
    </w:p>
    <w:p w14:paraId="15D766BA" w14:textId="77777777"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Simultaneously, Parliament will be requested to fast-track three flagship laws:</w:t>
      </w:r>
    </w:p>
    <w:p w14:paraId="038C9B35" w14:textId="77777777" w:rsidR="00BE2D70" w:rsidRPr="00BE2D70" w:rsidRDefault="00BE2D70" w:rsidP="006054DA">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b/>
          <w:bCs/>
          <w:sz w:val="24"/>
          <w:szCs w:val="24"/>
          <w:lang w:val="en-US"/>
        </w:rPr>
        <w:t>The Civic Participation and Budget Accountability Bill</w:t>
      </w:r>
    </w:p>
    <w:p w14:paraId="442AE51E" w14:textId="77777777" w:rsidR="00BE2D70" w:rsidRPr="00BE2D70" w:rsidRDefault="00BE2D70" w:rsidP="006054DA">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b/>
          <w:bCs/>
          <w:sz w:val="24"/>
          <w:szCs w:val="24"/>
          <w:lang w:val="en-US"/>
        </w:rPr>
        <w:t>The Community Health Services Act</w:t>
      </w:r>
    </w:p>
    <w:p w14:paraId="3CA497D3" w14:textId="77777777" w:rsidR="00BE2D70" w:rsidRPr="00BE2D70" w:rsidRDefault="00BE2D70" w:rsidP="006054DA">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b/>
          <w:bCs/>
          <w:sz w:val="24"/>
          <w:szCs w:val="24"/>
          <w:lang w:val="en-US"/>
        </w:rPr>
        <w:t>The Ward Governance and Assemblies Act</w:t>
      </w:r>
    </w:p>
    <w:p w14:paraId="11615106" w14:textId="03A0FB39"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These laws will give legal and financial effect to NFD’s ideological pillars</w:t>
      </w:r>
      <w:r w:rsidR="00812984" w:rsidRPr="006054DA">
        <w:rPr>
          <w:rFonts w:ascii="Times New Roman" w:eastAsia="Times New Roman" w:hAnsi="Times New Roman" w:cs="Times New Roman"/>
          <w:sz w:val="24"/>
          <w:szCs w:val="24"/>
          <w:lang w:val="en-US"/>
        </w:rPr>
        <w:t xml:space="preserve"> – </w:t>
      </w:r>
      <w:r w:rsidRPr="00BE2D70">
        <w:rPr>
          <w:rFonts w:ascii="Times New Roman" w:eastAsia="Times New Roman" w:hAnsi="Times New Roman" w:cs="Times New Roman"/>
          <w:sz w:val="24"/>
          <w:szCs w:val="24"/>
          <w:lang w:val="en-US"/>
        </w:rPr>
        <w:t>enshrining</w:t>
      </w:r>
      <w:r w:rsidR="00812984" w:rsidRPr="006054DA">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sz w:val="24"/>
          <w:szCs w:val="24"/>
          <w:lang w:val="en-US"/>
        </w:rPr>
        <w:t>the citizen not just as a voter, but as a co-governor.</w:t>
      </w:r>
    </w:p>
    <w:p w14:paraId="5D6DFEB6" w14:textId="40A74A73"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During this phase, priority will also be placed on public visibility of reform. Every sub-county will host </w:t>
      </w:r>
      <w:r w:rsidRPr="00BE2D70">
        <w:rPr>
          <w:rFonts w:ascii="Times New Roman" w:eastAsia="Times New Roman" w:hAnsi="Times New Roman" w:cs="Times New Roman"/>
          <w:b/>
          <w:bCs/>
          <w:sz w:val="24"/>
          <w:szCs w:val="24"/>
          <w:lang w:val="en-US"/>
        </w:rPr>
        <w:t>Civic Assemblies</w:t>
      </w:r>
      <w:r w:rsidR="0090009A" w:rsidRPr="006054DA">
        <w:rPr>
          <w:rFonts w:ascii="Times New Roman" w:eastAsia="Times New Roman" w:hAnsi="Times New Roman" w:cs="Times New Roman"/>
          <w:b/>
          <w:bCs/>
          <w:sz w:val="24"/>
          <w:szCs w:val="24"/>
          <w:lang w:val="en-US"/>
        </w:rPr>
        <w:t xml:space="preserve"> </w:t>
      </w:r>
      <w:r w:rsidR="0090009A" w:rsidRPr="006054DA">
        <w:rPr>
          <w:rFonts w:ascii="Times New Roman" w:eastAsia="Times New Roman" w:hAnsi="Times New Roman" w:cs="Times New Roman"/>
          <w:i/>
          <w:iCs/>
          <w:sz w:val="24"/>
          <w:szCs w:val="24"/>
          <w:lang w:val="en-US"/>
        </w:rPr>
        <w:t>(Bunge la Wananchi)</w:t>
      </w:r>
      <w:r w:rsidRPr="00BE2D70">
        <w:rPr>
          <w:rFonts w:ascii="Times New Roman" w:eastAsia="Times New Roman" w:hAnsi="Times New Roman" w:cs="Times New Roman"/>
          <w:sz w:val="24"/>
          <w:szCs w:val="24"/>
          <w:lang w:val="en-US"/>
        </w:rPr>
        <w:t xml:space="preserve"> whose inaugural meetings will be held within the first year. These forums will be open to all residents, moderated by trained facilitators, and empowered to pass resolutions, propose budget priorities, and submit formal scorecards on service delivery. Ward Administrators will serve as secretaries to these forums, and their job performance will be reviewed partly on the basis of citizen feedback.</w:t>
      </w:r>
    </w:p>
    <w:p w14:paraId="5FD17A69" w14:textId="63F23F2F"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To address Kenya’s glaring inequality in health access, NFD will deploy an initial cadre of </w:t>
      </w:r>
      <w:r w:rsidR="0090009A" w:rsidRPr="006054DA">
        <w:rPr>
          <w:rFonts w:ascii="Times New Roman" w:eastAsia="Times New Roman" w:hAnsi="Times New Roman" w:cs="Times New Roman"/>
          <w:b/>
          <w:bCs/>
          <w:sz w:val="24"/>
          <w:szCs w:val="24"/>
          <w:lang w:val="en-US"/>
        </w:rPr>
        <w:t>1</w:t>
      </w:r>
      <w:r w:rsidRPr="00BE2D70">
        <w:rPr>
          <w:rFonts w:ascii="Times New Roman" w:eastAsia="Times New Roman" w:hAnsi="Times New Roman" w:cs="Times New Roman"/>
          <w:b/>
          <w:bCs/>
          <w:sz w:val="24"/>
          <w:szCs w:val="24"/>
          <w:lang w:val="en-US"/>
        </w:rPr>
        <w:t>5,000 salaried Community Health Workers (CHWs)</w:t>
      </w:r>
      <w:r w:rsidR="00812984" w:rsidRPr="006054DA">
        <w:rPr>
          <w:rFonts w:ascii="Times New Roman" w:eastAsia="Times New Roman" w:hAnsi="Times New Roman" w:cs="Times New Roman"/>
          <w:sz w:val="24"/>
          <w:szCs w:val="24"/>
          <w:lang w:val="en-US"/>
        </w:rPr>
        <w:t xml:space="preserve"> – </w:t>
      </w:r>
      <w:r w:rsidRPr="00BE2D70">
        <w:rPr>
          <w:rFonts w:ascii="Times New Roman" w:eastAsia="Times New Roman" w:hAnsi="Times New Roman" w:cs="Times New Roman"/>
          <w:sz w:val="24"/>
          <w:szCs w:val="24"/>
          <w:lang w:val="en-US"/>
        </w:rPr>
        <w:t>selected</w:t>
      </w:r>
      <w:r w:rsidR="00812984" w:rsidRPr="006054DA">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sz w:val="24"/>
          <w:szCs w:val="24"/>
          <w:lang w:val="en-US"/>
        </w:rPr>
        <w:t>locally, trained nationally, and supervised at the sub-county level. These CHWs will become the face of universal healthcare in rural villages, informal settlements, and ASAL regions.</w:t>
      </w:r>
    </w:p>
    <w:p w14:paraId="0251F660" w14:textId="3CAF775D"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For Kenya’s millions of unemployed youth, we will operationalize a </w:t>
      </w:r>
      <w:r w:rsidRPr="00BE2D70">
        <w:rPr>
          <w:rFonts w:ascii="Times New Roman" w:eastAsia="Times New Roman" w:hAnsi="Times New Roman" w:cs="Times New Roman"/>
          <w:b/>
          <w:bCs/>
          <w:sz w:val="24"/>
          <w:szCs w:val="24"/>
          <w:lang w:val="en-US"/>
        </w:rPr>
        <w:t>National Youth Civic Works Program</w:t>
      </w:r>
      <w:r w:rsidRPr="00BE2D70">
        <w:rPr>
          <w:rFonts w:ascii="Times New Roman" w:eastAsia="Times New Roman" w:hAnsi="Times New Roman" w:cs="Times New Roman"/>
          <w:sz w:val="24"/>
          <w:szCs w:val="24"/>
          <w:lang w:val="en-US"/>
        </w:rPr>
        <w:t xml:space="preserve">, hiring at least </w:t>
      </w:r>
      <w:r w:rsidRPr="00BE2D70">
        <w:rPr>
          <w:rFonts w:ascii="Times New Roman" w:eastAsia="Times New Roman" w:hAnsi="Times New Roman" w:cs="Times New Roman"/>
          <w:b/>
          <w:bCs/>
          <w:sz w:val="24"/>
          <w:szCs w:val="24"/>
          <w:lang w:val="en-US"/>
        </w:rPr>
        <w:t>20,000 young people as interns, community researchers, digital service assistants, and public information officers</w:t>
      </w:r>
      <w:r w:rsidRPr="00BE2D70">
        <w:rPr>
          <w:rFonts w:ascii="Times New Roman" w:eastAsia="Times New Roman" w:hAnsi="Times New Roman" w:cs="Times New Roman"/>
          <w:sz w:val="24"/>
          <w:szCs w:val="24"/>
          <w:lang w:val="en-US"/>
        </w:rPr>
        <w:t>. These roles are not just about creating jobs</w:t>
      </w:r>
      <w:r w:rsidR="00812984" w:rsidRPr="006054DA">
        <w:rPr>
          <w:rFonts w:ascii="Times New Roman" w:eastAsia="Times New Roman" w:hAnsi="Times New Roman" w:cs="Times New Roman"/>
          <w:sz w:val="24"/>
          <w:szCs w:val="24"/>
          <w:lang w:val="en-US"/>
        </w:rPr>
        <w:t xml:space="preserve"> – </w:t>
      </w:r>
      <w:r w:rsidRPr="00BE2D70">
        <w:rPr>
          <w:rFonts w:ascii="Times New Roman" w:eastAsia="Times New Roman" w:hAnsi="Times New Roman" w:cs="Times New Roman"/>
          <w:sz w:val="24"/>
          <w:szCs w:val="24"/>
          <w:lang w:val="en-US"/>
        </w:rPr>
        <w:t>they</w:t>
      </w:r>
      <w:r w:rsidR="00812984" w:rsidRPr="006054DA">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sz w:val="24"/>
          <w:szCs w:val="24"/>
          <w:lang w:val="en-US"/>
        </w:rPr>
        <w:t xml:space="preserve">are about </w:t>
      </w:r>
      <w:r w:rsidRPr="00BE2D70">
        <w:rPr>
          <w:rFonts w:ascii="Times New Roman" w:eastAsia="Times New Roman" w:hAnsi="Times New Roman" w:cs="Times New Roman"/>
          <w:b/>
          <w:bCs/>
          <w:sz w:val="24"/>
          <w:szCs w:val="24"/>
          <w:lang w:val="en-US"/>
        </w:rPr>
        <w:t>recruiting a new generation of civic republicans</w:t>
      </w:r>
      <w:r w:rsidRPr="00BE2D70">
        <w:rPr>
          <w:rFonts w:ascii="Times New Roman" w:eastAsia="Times New Roman" w:hAnsi="Times New Roman" w:cs="Times New Roman"/>
          <w:sz w:val="24"/>
          <w:szCs w:val="24"/>
          <w:lang w:val="en-US"/>
        </w:rPr>
        <w:t>.</w:t>
      </w:r>
    </w:p>
    <w:p w14:paraId="563C28BE" w14:textId="2F9B14B9"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lastRenderedPageBreak/>
        <w:t>In urban governance, NFD will initiate a nationwide audit of informal settlements to document their demographics, tenure history, infrastructure gaps, and potential for regularization. This data will inform a new National Housing Policy tailored to the needs of the majority</w:t>
      </w:r>
      <w:r w:rsidR="00812984" w:rsidRPr="006054DA">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sz w:val="24"/>
          <w:szCs w:val="24"/>
          <w:lang w:val="en-US"/>
        </w:rPr>
        <w:t>not just the salaried few.</w:t>
      </w:r>
    </w:p>
    <w:p w14:paraId="5CF3E174" w14:textId="77777777" w:rsidR="00BE2D70" w:rsidRPr="006054DA" w:rsidRDefault="00BE2D70" w:rsidP="006054DA">
      <w:pPr>
        <w:pStyle w:val="Heading2"/>
        <w:jc w:val="both"/>
        <w:rPr>
          <w:rFonts w:ascii="Times New Roman" w:eastAsia="Times New Roman" w:hAnsi="Times New Roman" w:cs="Times New Roman"/>
          <w:lang w:val="en-US"/>
        </w:rPr>
      </w:pPr>
      <w:bookmarkStart w:id="24" w:name="_Toc202732852"/>
      <w:r w:rsidRPr="006054DA">
        <w:rPr>
          <w:rFonts w:ascii="Times New Roman" w:eastAsia="Times New Roman" w:hAnsi="Times New Roman" w:cs="Times New Roman"/>
          <w:lang w:val="en-US"/>
        </w:rPr>
        <w:t>Phase II: Medium-Term (3–5 Years) – Scaling Impact and Entrenching Participation</w:t>
      </w:r>
      <w:bookmarkEnd w:id="24"/>
    </w:p>
    <w:p w14:paraId="131D1694" w14:textId="77777777"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By this stage, NFD’s core reforms will begin to move from pilots to national systems. The focus will shift to </w:t>
      </w:r>
      <w:r w:rsidRPr="00BE2D70">
        <w:rPr>
          <w:rFonts w:ascii="Times New Roman" w:eastAsia="Times New Roman" w:hAnsi="Times New Roman" w:cs="Times New Roman"/>
          <w:b/>
          <w:bCs/>
          <w:sz w:val="24"/>
          <w:szCs w:val="24"/>
          <w:lang w:val="en-US"/>
        </w:rPr>
        <w:t>standardizing service delivery</w:t>
      </w:r>
      <w:r w:rsidRPr="00BE2D70">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b/>
          <w:bCs/>
          <w:sz w:val="24"/>
          <w:szCs w:val="24"/>
          <w:lang w:val="en-US"/>
        </w:rPr>
        <w:t>deepening policy implementation</w:t>
      </w:r>
      <w:r w:rsidRPr="00BE2D70">
        <w:rPr>
          <w:rFonts w:ascii="Times New Roman" w:eastAsia="Times New Roman" w:hAnsi="Times New Roman" w:cs="Times New Roman"/>
          <w:sz w:val="24"/>
          <w:szCs w:val="24"/>
          <w:lang w:val="en-US"/>
        </w:rPr>
        <w:t xml:space="preserve">, and </w:t>
      </w:r>
      <w:r w:rsidRPr="00BE2D70">
        <w:rPr>
          <w:rFonts w:ascii="Times New Roman" w:eastAsia="Times New Roman" w:hAnsi="Times New Roman" w:cs="Times New Roman"/>
          <w:b/>
          <w:bCs/>
          <w:sz w:val="24"/>
          <w:szCs w:val="24"/>
          <w:lang w:val="en-US"/>
        </w:rPr>
        <w:t>expanding citizen confidence</w:t>
      </w:r>
      <w:r w:rsidRPr="00BE2D70">
        <w:rPr>
          <w:rFonts w:ascii="Times New Roman" w:eastAsia="Times New Roman" w:hAnsi="Times New Roman" w:cs="Times New Roman"/>
          <w:sz w:val="24"/>
          <w:szCs w:val="24"/>
          <w:lang w:val="en-US"/>
        </w:rPr>
        <w:t>.</w:t>
      </w:r>
    </w:p>
    <w:p w14:paraId="5DF7F3C5" w14:textId="248CA558"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All 47 counties will now be required to operationalize a </w:t>
      </w:r>
      <w:r w:rsidRPr="00BE2D70">
        <w:rPr>
          <w:rFonts w:ascii="Times New Roman" w:eastAsia="Times New Roman" w:hAnsi="Times New Roman" w:cs="Times New Roman"/>
          <w:b/>
          <w:bCs/>
          <w:sz w:val="24"/>
          <w:szCs w:val="24"/>
          <w:lang w:val="en-US"/>
        </w:rPr>
        <w:t>County Civic Planning and Accountability Board (CCPAB)</w:t>
      </w:r>
      <w:r w:rsidR="00812984" w:rsidRPr="006054DA">
        <w:rPr>
          <w:rFonts w:ascii="Times New Roman" w:eastAsia="Times New Roman" w:hAnsi="Times New Roman" w:cs="Times New Roman"/>
          <w:b/>
          <w:bCs/>
          <w:sz w:val="24"/>
          <w:szCs w:val="24"/>
          <w:lang w:val="en-US"/>
        </w:rPr>
        <w:t xml:space="preserve">, </w:t>
      </w:r>
      <w:r w:rsidRPr="00BE2D70">
        <w:rPr>
          <w:rFonts w:ascii="Times New Roman" w:eastAsia="Times New Roman" w:hAnsi="Times New Roman" w:cs="Times New Roman"/>
          <w:sz w:val="24"/>
          <w:szCs w:val="24"/>
          <w:lang w:val="en-US"/>
        </w:rPr>
        <w:t>a legally mandated oversight body made up of 9 members representing youth, women, elders, civil society, academia, and faith-based organizations. These boards will approve county projects, publish quarterly spending dashboards, and convene public hearings to investigate complaints or celebrate success.</w:t>
      </w:r>
    </w:p>
    <w:p w14:paraId="0C4FBBC3" w14:textId="77777777"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NFD will also require each county to publish a </w:t>
      </w:r>
      <w:r w:rsidRPr="00BE2D70">
        <w:rPr>
          <w:rFonts w:ascii="Times New Roman" w:eastAsia="Times New Roman" w:hAnsi="Times New Roman" w:cs="Times New Roman"/>
          <w:b/>
          <w:bCs/>
          <w:sz w:val="24"/>
          <w:szCs w:val="24"/>
          <w:lang w:val="en-US"/>
        </w:rPr>
        <w:t>Local Equity Index</w:t>
      </w:r>
      <w:r w:rsidRPr="00BE2D70">
        <w:rPr>
          <w:rFonts w:ascii="Times New Roman" w:eastAsia="Times New Roman" w:hAnsi="Times New Roman" w:cs="Times New Roman"/>
          <w:sz w:val="24"/>
          <w:szCs w:val="24"/>
          <w:lang w:val="en-US"/>
        </w:rPr>
        <w:t xml:space="preserve">, showing how resources are distributed per ward and tracking historical patterns of exclusion. This index will inform </w:t>
      </w:r>
      <w:r w:rsidRPr="00BE2D70">
        <w:rPr>
          <w:rFonts w:ascii="Times New Roman" w:eastAsia="Times New Roman" w:hAnsi="Times New Roman" w:cs="Times New Roman"/>
          <w:b/>
          <w:bCs/>
          <w:sz w:val="24"/>
          <w:szCs w:val="24"/>
          <w:lang w:val="en-US"/>
        </w:rPr>
        <w:t>Resource Redistribution Action Plans</w:t>
      </w:r>
      <w:r w:rsidRPr="00BE2D70">
        <w:rPr>
          <w:rFonts w:ascii="Times New Roman" w:eastAsia="Times New Roman" w:hAnsi="Times New Roman" w:cs="Times New Roman"/>
          <w:sz w:val="24"/>
          <w:szCs w:val="24"/>
          <w:lang w:val="en-US"/>
        </w:rPr>
        <w:t xml:space="preserve"> that prioritize investment in neglected zones, whether in education, health, roads, or water.</w:t>
      </w:r>
    </w:p>
    <w:p w14:paraId="69E2F098" w14:textId="031259AF"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In health, NFD will roll out a fully digitalized </w:t>
      </w:r>
      <w:r w:rsidRPr="00BE2D70">
        <w:rPr>
          <w:rFonts w:ascii="Times New Roman" w:eastAsia="Times New Roman" w:hAnsi="Times New Roman" w:cs="Times New Roman"/>
          <w:b/>
          <w:bCs/>
          <w:sz w:val="24"/>
          <w:szCs w:val="24"/>
          <w:lang w:val="en-US"/>
        </w:rPr>
        <w:t>Primary Health Information System</w:t>
      </w:r>
      <w:r w:rsidRPr="00BE2D70">
        <w:rPr>
          <w:rFonts w:ascii="Times New Roman" w:eastAsia="Times New Roman" w:hAnsi="Times New Roman" w:cs="Times New Roman"/>
          <w:sz w:val="24"/>
          <w:szCs w:val="24"/>
          <w:lang w:val="en-US"/>
        </w:rPr>
        <w:t>, connecting every Level II and III facility to a central data platform that tracks drugs, staff, patients, and referrals in real time. Mobile health teams will serve seasonal communities, and CHWs will be empowered to deliver family planning, TB monitoring, and chronic disease screenings at household level.</w:t>
      </w:r>
    </w:p>
    <w:p w14:paraId="4234DF5F" w14:textId="47AE36A6"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To address economic exclusion, we will establish </w:t>
      </w:r>
      <w:r w:rsidRPr="00BE2D70">
        <w:rPr>
          <w:rFonts w:ascii="Times New Roman" w:eastAsia="Times New Roman" w:hAnsi="Times New Roman" w:cs="Times New Roman"/>
          <w:b/>
          <w:bCs/>
          <w:sz w:val="24"/>
          <w:szCs w:val="24"/>
          <w:lang w:val="en-US"/>
        </w:rPr>
        <w:t>County Trade and Innovation Hubs</w:t>
      </w:r>
      <w:r w:rsidR="00812984" w:rsidRPr="006054DA">
        <w:rPr>
          <w:rFonts w:ascii="Times New Roman" w:eastAsia="Times New Roman" w:hAnsi="Times New Roman" w:cs="Times New Roman"/>
          <w:sz w:val="24"/>
          <w:szCs w:val="24"/>
          <w:lang w:val="en-US"/>
        </w:rPr>
        <w:t xml:space="preserve"> – </w:t>
      </w:r>
      <w:r w:rsidRPr="00BE2D70">
        <w:rPr>
          <w:rFonts w:ascii="Times New Roman" w:eastAsia="Times New Roman" w:hAnsi="Times New Roman" w:cs="Times New Roman"/>
          <w:sz w:val="24"/>
          <w:szCs w:val="24"/>
          <w:lang w:val="en-US"/>
        </w:rPr>
        <w:t>public</w:t>
      </w:r>
      <w:r w:rsidR="00812984" w:rsidRPr="006054DA">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sz w:val="24"/>
          <w:szCs w:val="24"/>
          <w:lang w:val="en-US"/>
        </w:rPr>
        <w:t>spaces where traders, cooperatives, artisans, and start-ups can access training, licenses, exhibitions, funding schemes, and government contracts. These hubs will also serve as technology incubators and cultural market centers.</w:t>
      </w:r>
    </w:p>
    <w:p w14:paraId="5B5EC5C4" w14:textId="3C12AE44"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The Ministry of Environment, working with youth and farmers, will deploy over </w:t>
      </w:r>
      <w:r w:rsidRPr="00BE2D70">
        <w:rPr>
          <w:rFonts w:ascii="Times New Roman" w:eastAsia="Times New Roman" w:hAnsi="Times New Roman" w:cs="Times New Roman"/>
          <w:b/>
          <w:bCs/>
          <w:sz w:val="24"/>
          <w:szCs w:val="24"/>
          <w:lang w:val="en-US"/>
        </w:rPr>
        <w:t>500 Community Resilience Corps Teams</w:t>
      </w:r>
      <w:r w:rsidRPr="00BE2D70">
        <w:rPr>
          <w:rFonts w:ascii="Times New Roman" w:eastAsia="Times New Roman" w:hAnsi="Times New Roman" w:cs="Times New Roman"/>
          <w:sz w:val="24"/>
          <w:szCs w:val="24"/>
          <w:lang w:val="en-US"/>
        </w:rPr>
        <w:t xml:space="preserve"> tasked with protecting catchment areas, planting trees, cleaning rivers, and restoring indigenous forests. Their work will be financed through a new </w:t>
      </w:r>
      <w:r w:rsidRPr="00BE2D70">
        <w:rPr>
          <w:rFonts w:ascii="Times New Roman" w:eastAsia="Times New Roman" w:hAnsi="Times New Roman" w:cs="Times New Roman"/>
          <w:b/>
          <w:bCs/>
          <w:sz w:val="24"/>
          <w:szCs w:val="24"/>
          <w:lang w:val="en-US"/>
        </w:rPr>
        <w:t>Green Jobs and Livelihoods Fund</w:t>
      </w:r>
      <w:r w:rsidRPr="00BE2D70">
        <w:rPr>
          <w:rFonts w:ascii="Times New Roman" w:eastAsia="Times New Roman" w:hAnsi="Times New Roman" w:cs="Times New Roman"/>
          <w:sz w:val="24"/>
          <w:szCs w:val="24"/>
          <w:lang w:val="en-US"/>
        </w:rPr>
        <w:t>, capitalized by public-private climate investments.</w:t>
      </w:r>
    </w:p>
    <w:p w14:paraId="5DD5DF9F" w14:textId="77777777" w:rsidR="00BE2D70" w:rsidRPr="006054DA" w:rsidRDefault="00BE2D70" w:rsidP="006054DA">
      <w:pPr>
        <w:pStyle w:val="Heading2"/>
        <w:jc w:val="both"/>
        <w:rPr>
          <w:rFonts w:ascii="Times New Roman" w:eastAsia="Times New Roman" w:hAnsi="Times New Roman" w:cs="Times New Roman"/>
          <w:lang w:val="en-US"/>
        </w:rPr>
      </w:pPr>
      <w:bookmarkStart w:id="25" w:name="_Toc202732853"/>
      <w:r w:rsidRPr="006054DA">
        <w:rPr>
          <w:rFonts w:ascii="Times New Roman" w:eastAsia="Times New Roman" w:hAnsi="Times New Roman" w:cs="Times New Roman"/>
          <w:lang w:val="en-US"/>
        </w:rPr>
        <w:t>Phase III: Long-Term (6–10 Years) – Constitutionalizing Change, Humanizing the State</w:t>
      </w:r>
      <w:bookmarkEnd w:id="25"/>
    </w:p>
    <w:p w14:paraId="70F0BFE2" w14:textId="1D524952"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The final implementation phase will be the most transformative</w:t>
      </w:r>
      <w:r w:rsidR="00812984" w:rsidRPr="006054DA">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sz w:val="24"/>
          <w:szCs w:val="24"/>
          <w:lang w:val="en-US"/>
        </w:rPr>
        <w:t xml:space="preserve">moving Kenya from service expansion to </w:t>
      </w:r>
      <w:r w:rsidRPr="00BE2D70">
        <w:rPr>
          <w:rFonts w:ascii="Times New Roman" w:eastAsia="Times New Roman" w:hAnsi="Times New Roman" w:cs="Times New Roman"/>
          <w:b/>
          <w:bCs/>
          <w:sz w:val="24"/>
          <w:szCs w:val="24"/>
          <w:lang w:val="en-US"/>
        </w:rPr>
        <w:t>systemic redesign</w:t>
      </w:r>
      <w:r w:rsidRPr="00BE2D70">
        <w:rPr>
          <w:rFonts w:ascii="Times New Roman" w:eastAsia="Times New Roman" w:hAnsi="Times New Roman" w:cs="Times New Roman"/>
          <w:sz w:val="24"/>
          <w:szCs w:val="24"/>
          <w:lang w:val="en-US"/>
        </w:rPr>
        <w:t xml:space="preserve">. NFD’s goal is not just better governance, but </w:t>
      </w:r>
      <w:r w:rsidRPr="00BE2D70">
        <w:rPr>
          <w:rFonts w:ascii="Times New Roman" w:eastAsia="Times New Roman" w:hAnsi="Times New Roman" w:cs="Times New Roman"/>
          <w:b/>
          <w:bCs/>
          <w:sz w:val="24"/>
          <w:szCs w:val="24"/>
          <w:lang w:val="en-US"/>
        </w:rPr>
        <w:t>a new democratic culture</w:t>
      </w:r>
      <w:r w:rsidR="008A4EC0" w:rsidRPr="006054DA">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sz w:val="24"/>
          <w:szCs w:val="24"/>
          <w:lang w:val="en-US"/>
        </w:rPr>
        <w:t>one where citizens expect transparency, demand dignity, and practice solidarity.</w:t>
      </w:r>
    </w:p>
    <w:p w14:paraId="5EFE3B3C" w14:textId="77777777"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During this phase, NFD will champion amendments to the Constitution to formally recognize </w:t>
      </w:r>
      <w:r w:rsidRPr="00BE2D70">
        <w:rPr>
          <w:rFonts w:ascii="Times New Roman" w:eastAsia="Times New Roman" w:hAnsi="Times New Roman" w:cs="Times New Roman"/>
          <w:b/>
          <w:bCs/>
          <w:sz w:val="24"/>
          <w:szCs w:val="24"/>
          <w:lang w:val="en-US"/>
        </w:rPr>
        <w:t>Ward Assemblies</w:t>
      </w:r>
      <w:r w:rsidRPr="00BE2D70">
        <w:rPr>
          <w:rFonts w:ascii="Times New Roman" w:eastAsia="Times New Roman" w:hAnsi="Times New Roman" w:cs="Times New Roman"/>
          <w:sz w:val="24"/>
          <w:szCs w:val="24"/>
          <w:lang w:val="en-US"/>
        </w:rPr>
        <w:t xml:space="preserve"> as constitutional bodies, with defined roles in planning, budgeting, monitoring, </w:t>
      </w:r>
      <w:r w:rsidRPr="00BE2D70">
        <w:rPr>
          <w:rFonts w:ascii="Times New Roman" w:eastAsia="Times New Roman" w:hAnsi="Times New Roman" w:cs="Times New Roman"/>
          <w:sz w:val="24"/>
          <w:szCs w:val="24"/>
          <w:lang w:val="en-US"/>
        </w:rPr>
        <w:lastRenderedPageBreak/>
        <w:t>and project vetting. These assemblies will institutionalize participatory governance at the lowest level and be funded by conditional grants.</w:t>
      </w:r>
    </w:p>
    <w:p w14:paraId="5A3349A2" w14:textId="65AC3733"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We will expand the Public Service Commission’s mandate to include </w:t>
      </w:r>
      <w:r w:rsidRPr="00BE2D70">
        <w:rPr>
          <w:rFonts w:ascii="Times New Roman" w:eastAsia="Times New Roman" w:hAnsi="Times New Roman" w:cs="Times New Roman"/>
          <w:b/>
          <w:bCs/>
          <w:sz w:val="24"/>
          <w:szCs w:val="24"/>
          <w:lang w:val="en-US"/>
        </w:rPr>
        <w:t>Civic Service Ratings</w:t>
      </w:r>
      <w:r w:rsidRPr="00BE2D70">
        <w:rPr>
          <w:rFonts w:ascii="Times New Roman" w:eastAsia="Times New Roman" w:hAnsi="Times New Roman" w:cs="Times New Roman"/>
          <w:sz w:val="24"/>
          <w:szCs w:val="24"/>
          <w:lang w:val="en-US"/>
        </w:rPr>
        <w:t>, where civil servants are evaluated not only by their superiors, but by the citizens they serve. Promotions, bonuses, and contract renewals will be tied to public integrity, timeliness, empathy, and fairness.</w:t>
      </w:r>
    </w:p>
    <w:p w14:paraId="7C9CA7B6" w14:textId="31A092A0"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The national housing program will scale to </w:t>
      </w:r>
      <w:r w:rsidRPr="00BE2D70">
        <w:rPr>
          <w:rFonts w:ascii="Times New Roman" w:eastAsia="Times New Roman" w:hAnsi="Times New Roman" w:cs="Times New Roman"/>
          <w:b/>
          <w:bCs/>
          <w:sz w:val="24"/>
          <w:szCs w:val="24"/>
          <w:lang w:val="en-US"/>
        </w:rPr>
        <w:t>200,000+ affordable un</w:t>
      </w:r>
      <w:r w:rsidR="002A282F" w:rsidRPr="006054DA">
        <w:rPr>
          <w:rFonts w:ascii="Times New Roman" w:eastAsia="Times New Roman" w:hAnsi="Times New Roman" w:cs="Times New Roman"/>
          <w:b/>
          <w:bCs/>
          <w:sz w:val="24"/>
          <w:szCs w:val="24"/>
          <w:lang w:val="en-US"/>
        </w:rPr>
        <w:t>its</w:t>
      </w:r>
      <w:r w:rsidRPr="00BE2D70">
        <w:rPr>
          <w:rFonts w:ascii="Times New Roman" w:eastAsia="Times New Roman" w:hAnsi="Times New Roman" w:cs="Times New Roman"/>
          <w:sz w:val="24"/>
          <w:szCs w:val="24"/>
          <w:lang w:val="en-US"/>
        </w:rPr>
        <w:t>, supported by Community Housing Cooperatives and a National Social Rent Scheme. Informal settlements will be fully integrated into urban development plans, with secure tenure, public schools, health posts, and functional roads.</w:t>
      </w:r>
    </w:p>
    <w:p w14:paraId="20DAE57C" w14:textId="5D2EDC04"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Finally, we will publish an annual </w:t>
      </w:r>
      <w:r w:rsidRPr="00BE2D70">
        <w:rPr>
          <w:rFonts w:ascii="Times New Roman" w:eastAsia="Times New Roman" w:hAnsi="Times New Roman" w:cs="Times New Roman"/>
          <w:b/>
          <w:bCs/>
          <w:sz w:val="24"/>
          <w:szCs w:val="24"/>
          <w:lang w:val="en-US"/>
        </w:rPr>
        <w:t>Republic Performance Report</w:t>
      </w:r>
      <w:r w:rsidRPr="00BE2D70">
        <w:rPr>
          <w:rFonts w:ascii="Times New Roman" w:eastAsia="Times New Roman" w:hAnsi="Times New Roman" w:cs="Times New Roman"/>
          <w:sz w:val="24"/>
          <w:szCs w:val="24"/>
          <w:lang w:val="en-US"/>
        </w:rPr>
        <w:t xml:space="preserve">, co-authored by government, universities, and grassroots networks. This report will evaluate not just GDP growth or revenue targets, but whether the state is truly </w:t>
      </w:r>
      <w:r w:rsidRPr="00BE2D70">
        <w:rPr>
          <w:rFonts w:ascii="Times New Roman" w:eastAsia="Times New Roman" w:hAnsi="Times New Roman" w:cs="Times New Roman"/>
          <w:b/>
          <w:bCs/>
          <w:sz w:val="24"/>
          <w:szCs w:val="24"/>
          <w:lang w:val="en-US"/>
        </w:rPr>
        <w:t>liberating Kenyans from domination</w:t>
      </w:r>
      <w:r w:rsidR="008A4EC0" w:rsidRPr="006054DA">
        <w:rPr>
          <w:rFonts w:ascii="Times New Roman" w:eastAsia="Times New Roman" w:hAnsi="Times New Roman" w:cs="Times New Roman"/>
          <w:b/>
          <w:bCs/>
          <w:sz w:val="24"/>
          <w:szCs w:val="24"/>
          <w:lang w:val="en-US"/>
        </w:rPr>
        <w:t xml:space="preserve">; </w:t>
      </w:r>
      <w:r w:rsidRPr="00BE2D70">
        <w:rPr>
          <w:rFonts w:ascii="Times New Roman" w:eastAsia="Times New Roman" w:hAnsi="Times New Roman" w:cs="Times New Roman"/>
          <w:sz w:val="24"/>
          <w:szCs w:val="24"/>
          <w:lang w:val="en-US"/>
        </w:rPr>
        <w:t>socially, economically, and institutionally.</w:t>
      </w:r>
    </w:p>
    <w:p w14:paraId="08A27CF9" w14:textId="049C21D8" w:rsidR="00BE2D70" w:rsidRPr="00BE2D70" w:rsidRDefault="00BE2D7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BE2D70">
        <w:rPr>
          <w:rFonts w:ascii="Times New Roman" w:eastAsia="Times New Roman" w:hAnsi="Times New Roman" w:cs="Times New Roman"/>
          <w:sz w:val="24"/>
          <w:szCs w:val="24"/>
          <w:lang w:val="en-US"/>
        </w:rPr>
        <w:t xml:space="preserve">By </w:t>
      </w:r>
      <w:r w:rsidR="002A282F" w:rsidRPr="006054DA">
        <w:rPr>
          <w:rFonts w:ascii="Times New Roman" w:eastAsia="Times New Roman" w:hAnsi="Times New Roman" w:cs="Times New Roman"/>
          <w:sz w:val="24"/>
          <w:szCs w:val="24"/>
          <w:lang w:val="en-US"/>
        </w:rPr>
        <w:t>10 years</w:t>
      </w:r>
      <w:r w:rsidRPr="00BE2D70">
        <w:rPr>
          <w:rFonts w:ascii="Times New Roman" w:eastAsia="Times New Roman" w:hAnsi="Times New Roman" w:cs="Times New Roman"/>
          <w:sz w:val="24"/>
          <w:szCs w:val="24"/>
          <w:lang w:val="en-US"/>
        </w:rPr>
        <w:t>, the Republic envisioned by NFD will not just be measurable</w:t>
      </w:r>
      <w:r w:rsidR="008A4EC0" w:rsidRPr="006054DA">
        <w:rPr>
          <w:rFonts w:ascii="Times New Roman" w:eastAsia="Times New Roman" w:hAnsi="Times New Roman" w:cs="Times New Roman"/>
          <w:sz w:val="24"/>
          <w:szCs w:val="24"/>
          <w:lang w:val="en-US"/>
        </w:rPr>
        <w:t xml:space="preserve"> – </w:t>
      </w:r>
      <w:r w:rsidRPr="00BE2D70">
        <w:rPr>
          <w:rFonts w:ascii="Times New Roman" w:eastAsia="Times New Roman" w:hAnsi="Times New Roman" w:cs="Times New Roman"/>
          <w:sz w:val="24"/>
          <w:szCs w:val="24"/>
          <w:lang w:val="en-US"/>
        </w:rPr>
        <w:t>it</w:t>
      </w:r>
      <w:r w:rsidR="008A4EC0" w:rsidRPr="006054DA">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sz w:val="24"/>
          <w:szCs w:val="24"/>
          <w:lang w:val="en-US"/>
        </w:rPr>
        <w:t>will be felt. From classrooms to clinics, from county halls to cattle dips, from market stalls to mobile phones</w:t>
      </w:r>
      <w:r w:rsidR="008A4EC0" w:rsidRPr="006054DA">
        <w:rPr>
          <w:rFonts w:ascii="Times New Roman" w:eastAsia="Times New Roman" w:hAnsi="Times New Roman" w:cs="Times New Roman"/>
          <w:sz w:val="24"/>
          <w:szCs w:val="24"/>
          <w:lang w:val="en-US"/>
        </w:rPr>
        <w:t xml:space="preserve"> – </w:t>
      </w:r>
      <w:r w:rsidRPr="00BE2D70">
        <w:rPr>
          <w:rFonts w:ascii="Times New Roman" w:eastAsia="Times New Roman" w:hAnsi="Times New Roman" w:cs="Times New Roman"/>
          <w:sz w:val="24"/>
          <w:szCs w:val="24"/>
          <w:lang w:val="en-US"/>
        </w:rPr>
        <w:t>the</w:t>
      </w:r>
      <w:r w:rsidR="008A4EC0" w:rsidRPr="006054DA">
        <w:rPr>
          <w:rFonts w:ascii="Times New Roman" w:eastAsia="Times New Roman" w:hAnsi="Times New Roman" w:cs="Times New Roman"/>
          <w:sz w:val="24"/>
          <w:szCs w:val="24"/>
          <w:lang w:val="en-US"/>
        </w:rPr>
        <w:t xml:space="preserve"> </w:t>
      </w:r>
      <w:r w:rsidRPr="00BE2D70">
        <w:rPr>
          <w:rFonts w:ascii="Times New Roman" w:eastAsia="Times New Roman" w:hAnsi="Times New Roman" w:cs="Times New Roman"/>
          <w:sz w:val="24"/>
          <w:szCs w:val="24"/>
          <w:lang w:val="en-US"/>
        </w:rPr>
        <w:t>state will be present, accountable, and humane.</w:t>
      </w:r>
    </w:p>
    <w:p w14:paraId="59BD84BC" w14:textId="0818A7EB" w:rsidR="002A282F" w:rsidRPr="006054DA" w:rsidRDefault="002A282F" w:rsidP="006054DA">
      <w:pPr>
        <w:pStyle w:val="Heading1"/>
        <w:jc w:val="both"/>
        <w:rPr>
          <w:rFonts w:ascii="Times New Roman" w:eastAsia="Times New Roman" w:hAnsi="Times New Roman" w:cs="Times New Roman"/>
          <w:lang w:val="en-US"/>
        </w:rPr>
      </w:pPr>
      <w:bookmarkStart w:id="26" w:name="_Toc202732854"/>
      <w:r w:rsidRPr="006054DA">
        <w:rPr>
          <w:rFonts w:ascii="Times New Roman" w:eastAsia="Times New Roman" w:hAnsi="Times New Roman" w:cs="Times New Roman"/>
          <w:lang w:val="en-US"/>
        </w:rPr>
        <w:t>7. MONITORING AND EVALUATION FRAMEWORK</w:t>
      </w:r>
      <w:bookmarkEnd w:id="26"/>
    </w:p>
    <w:p w14:paraId="5699F531" w14:textId="3C204D4D"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In any democratic society, </w:t>
      </w:r>
      <w:r w:rsidRPr="002A282F">
        <w:rPr>
          <w:rFonts w:ascii="Times New Roman" w:eastAsia="Times New Roman" w:hAnsi="Times New Roman" w:cs="Times New Roman"/>
          <w:b/>
          <w:bCs/>
          <w:sz w:val="24"/>
          <w:szCs w:val="24"/>
          <w:lang w:val="en-US"/>
        </w:rPr>
        <w:t>monitoring and evaluation (M&amp;E)</w:t>
      </w:r>
      <w:r w:rsidRPr="002A282F">
        <w:rPr>
          <w:rFonts w:ascii="Times New Roman" w:eastAsia="Times New Roman" w:hAnsi="Times New Roman" w:cs="Times New Roman"/>
          <w:sz w:val="24"/>
          <w:szCs w:val="24"/>
          <w:lang w:val="en-US"/>
        </w:rPr>
        <w:t xml:space="preserve"> is not simply a bureaucratic exercise</w:t>
      </w:r>
      <w:r w:rsidR="008A4EC0" w:rsidRPr="006054DA">
        <w:rPr>
          <w:rFonts w:ascii="Times New Roman" w:eastAsia="Times New Roman" w:hAnsi="Times New Roman" w:cs="Times New Roman"/>
          <w:sz w:val="24"/>
          <w:szCs w:val="24"/>
          <w:lang w:val="en-US"/>
        </w:rPr>
        <w:t xml:space="preserve"> – </w:t>
      </w:r>
      <w:r w:rsidRPr="002A282F">
        <w:rPr>
          <w:rFonts w:ascii="Times New Roman" w:eastAsia="Times New Roman" w:hAnsi="Times New Roman" w:cs="Times New Roman"/>
          <w:sz w:val="24"/>
          <w:szCs w:val="24"/>
          <w:lang w:val="en-US"/>
        </w:rPr>
        <w:t>it</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is a political act of accountability. For the National Forum for Equity and Development (NFD), M&amp;E is a cornerstone of our governance model. It is how we ensure fidelity to the public interest, track equity in service delivery, and institutionalize a culture of performance that is citizen-led and data-backed.</w:t>
      </w:r>
    </w:p>
    <w:p w14:paraId="6B602AEB" w14:textId="0DB52257"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We acknowledge that past governments have treated M&amp;E as an afterthought, often delegated to foreign consultants, disconnected from national priorities, or reduced to technocratic dashboards that exclude ordinary people. NFD will reverse this trend by embedding a </w:t>
      </w:r>
      <w:r w:rsidRPr="002A282F">
        <w:rPr>
          <w:rFonts w:ascii="Times New Roman" w:eastAsia="Times New Roman" w:hAnsi="Times New Roman" w:cs="Times New Roman"/>
          <w:b/>
          <w:bCs/>
          <w:sz w:val="24"/>
          <w:szCs w:val="24"/>
          <w:lang w:val="en-US"/>
        </w:rPr>
        <w:t>homegrown, participatory, and civic-oriented M&amp;E architecture</w:t>
      </w:r>
      <w:r w:rsidRPr="002A282F">
        <w:rPr>
          <w:rFonts w:ascii="Times New Roman" w:eastAsia="Times New Roman" w:hAnsi="Times New Roman" w:cs="Times New Roman"/>
          <w:sz w:val="24"/>
          <w:szCs w:val="24"/>
          <w:lang w:val="en-US"/>
        </w:rPr>
        <w:t xml:space="preserve"> into the core of national and county governance.</w:t>
      </w:r>
    </w:p>
    <w:p w14:paraId="635B7C92" w14:textId="77777777" w:rsidR="002A282F" w:rsidRPr="006054DA" w:rsidRDefault="002A282F" w:rsidP="006054DA">
      <w:pPr>
        <w:pStyle w:val="Heading2"/>
        <w:jc w:val="both"/>
        <w:rPr>
          <w:rFonts w:ascii="Times New Roman" w:eastAsia="Times New Roman" w:hAnsi="Times New Roman" w:cs="Times New Roman"/>
          <w:lang w:val="en-US"/>
        </w:rPr>
      </w:pPr>
      <w:bookmarkStart w:id="27" w:name="_Toc202732855"/>
      <w:r w:rsidRPr="006054DA">
        <w:rPr>
          <w:rFonts w:ascii="Times New Roman" w:eastAsia="Times New Roman" w:hAnsi="Times New Roman" w:cs="Times New Roman"/>
          <w:lang w:val="en-US"/>
        </w:rPr>
        <w:t>Establishment of the National Performance and Delivery Unit (NPDU)</w:t>
      </w:r>
      <w:bookmarkEnd w:id="27"/>
    </w:p>
    <w:p w14:paraId="47C6C8FA" w14:textId="2B34E802"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Within the first 90 days of forming government, NFD will establish the </w:t>
      </w:r>
      <w:r w:rsidRPr="002A282F">
        <w:rPr>
          <w:rFonts w:ascii="Times New Roman" w:eastAsia="Times New Roman" w:hAnsi="Times New Roman" w:cs="Times New Roman"/>
          <w:b/>
          <w:bCs/>
          <w:sz w:val="24"/>
          <w:szCs w:val="24"/>
          <w:lang w:val="en-US"/>
        </w:rPr>
        <w:t>National Performance and Delivery Unit (NPDU)</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a semi-autonomous body reporting directly to the President but governed by a multi-stakeholder board composed of civil society, professional associations, academia, and devolved government representatives. Its mandate will be to develop, coordinate, and oversee a national results framework covering all nine policy pillars of this manifesto.</w:t>
      </w:r>
    </w:p>
    <w:p w14:paraId="3018F3CA" w14:textId="7312685E"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The NPDU will maintain a live dashboard of development indicators, government commitments, and public service ratings</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 xml:space="preserve">updated quarterly and disaggregated by county, gender, youth, and other </w:t>
      </w:r>
      <w:r w:rsidRPr="002A282F">
        <w:rPr>
          <w:rFonts w:ascii="Times New Roman" w:eastAsia="Times New Roman" w:hAnsi="Times New Roman" w:cs="Times New Roman"/>
          <w:sz w:val="24"/>
          <w:szCs w:val="24"/>
          <w:lang w:val="en-US"/>
        </w:rPr>
        <w:lastRenderedPageBreak/>
        <w:t>marginalized groups. This unit will not only track projects but also expose delays, flag cost overruns, and investigate underperformance. Each ministry and agency will be required to submit quarterly implementation reports, verified by citizen feedback and public forums.</w:t>
      </w:r>
    </w:p>
    <w:p w14:paraId="484D6579" w14:textId="77777777" w:rsidR="002A282F" w:rsidRPr="006054DA" w:rsidRDefault="002A282F" w:rsidP="006054DA">
      <w:pPr>
        <w:pStyle w:val="Heading2"/>
        <w:jc w:val="both"/>
        <w:rPr>
          <w:rFonts w:ascii="Times New Roman" w:eastAsia="Times New Roman" w:hAnsi="Times New Roman" w:cs="Times New Roman"/>
          <w:lang w:val="en-US"/>
        </w:rPr>
      </w:pPr>
      <w:bookmarkStart w:id="28" w:name="_Toc202732856"/>
      <w:r w:rsidRPr="006054DA">
        <w:rPr>
          <w:rFonts w:ascii="Times New Roman" w:eastAsia="Times New Roman" w:hAnsi="Times New Roman" w:cs="Times New Roman"/>
          <w:lang w:val="en-US"/>
        </w:rPr>
        <w:t>Citizen Scorecards and Community-Led Social Audits</w:t>
      </w:r>
      <w:bookmarkEnd w:id="28"/>
    </w:p>
    <w:p w14:paraId="5C3AABAC" w14:textId="1DE960CB"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In line with our civic republican values, NFD will institutionalize </w:t>
      </w:r>
      <w:r w:rsidRPr="002A282F">
        <w:rPr>
          <w:rFonts w:ascii="Times New Roman" w:eastAsia="Times New Roman" w:hAnsi="Times New Roman" w:cs="Times New Roman"/>
          <w:b/>
          <w:bCs/>
          <w:sz w:val="24"/>
          <w:szCs w:val="24"/>
          <w:lang w:val="en-US"/>
        </w:rPr>
        <w:t>citizen-led evaluation mechanisms</w:t>
      </w:r>
      <w:r w:rsidRPr="002A282F">
        <w:rPr>
          <w:rFonts w:ascii="Times New Roman" w:eastAsia="Times New Roman" w:hAnsi="Times New Roman" w:cs="Times New Roman"/>
          <w:sz w:val="24"/>
          <w:szCs w:val="24"/>
          <w:lang w:val="en-US"/>
        </w:rPr>
        <w:t xml:space="preserve">. We will introduce </w:t>
      </w:r>
      <w:r w:rsidRPr="002A282F">
        <w:rPr>
          <w:rFonts w:ascii="Times New Roman" w:eastAsia="Times New Roman" w:hAnsi="Times New Roman" w:cs="Times New Roman"/>
          <w:b/>
          <w:bCs/>
          <w:sz w:val="24"/>
          <w:szCs w:val="24"/>
          <w:lang w:val="en-US"/>
        </w:rPr>
        <w:t>Citizen Scorecards</w:t>
      </w:r>
      <w:r w:rsidRPr="002A282F">
        <w:rPr>
          <w:rFonts w:ascii="Times New Roman" w:eastAsia="Times New Roman" w:hAnsi="Times New Roman" w:cs="Times New Roman"/>
          <w:sz w:val="24"/>
          <w:szCs w:val="24"/>
          <w:lang w:val="en-US"/>
        </w:rPr>
        <w:t xml:space="preserve"> as official tools for evaluating public officials</w:t>
      </w:r>
      <w:r w:rsidR="008A4EC0" w:rsidRPr="006054DA">
        <w:rPr>
          <w:rFonts w:ascii="Times New Roman" w:eastAsia="Times New Roman" w:hAnsi="Times New Roman" w:cs="Times New Roman"/>
          <w:sz w:val="24"/>
          <w:szCs w:val="24"/>
          <w:lang w:val="en-US"/>
        </w:rPr>
        <w:t xml:space="preserve"> – </w:t>
      </w:r>
      <w:r w:rsidRPr="002A282F">
        <w:rPr>
          <w:rFonts w:ascii="Times New Roman" w:eastAsia="Times New Roman" w:hAnsi="Times New Roman" w:cs="Times New Roman"/>
          <w:sz w:val="24"/>
          <w:szCs w:val="24"/>
          <w:lang w:val="en-US"/>
        </w:rPr>
        <w:t>from</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MCAs to governors, from ward administrators to national cabinet secretaries. Citizens will assess service availability, accessibility, quality, corruption, courtesy, and responsiveness.</w:t>
      </w:r>
    </w:p>
    <w:p w14:paraId="51D8C1B8" w14:textId="1B40049A"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These scorecards will be administered annually through town hall meetings, focus group discussions, digital surveys, and structured observation tools facilitated by Community Accountability Monitors trained by the NPDU and partners.</w:t>
      </w:r>
    </w:p>
    <w:p w14:paraId="038CA0B1" w14:textId="6CB05E3D"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In addition to scorecards, we will revive and fund </w:t>
      </w:r>
      <w:r w:rsidRPr="002A282F">
        <w:rPr>
          <w:rFonts w:ascii="Times New Roman" w:eastAsia="Times New Roman" w:hAnsi="Times New Roman" w:cs="Times New Roman"/>
          <w:b/>
          <w:bCs/>
          <w:sz w:val="24"/>
          <w:szCs w:val="24"/>
          <w:lang w:val="en-US"/>
        </w:rPr>
        <w:t>Social Audits</w:t>
      </w:r>
      <w:r w:rsidRPr="002A282F">
        <w:rPr>
          <w:rFonts w:ascii="Times New Roman" w:eastAsia="Times New Roman" w:hAnsi="Times New Roman" w:cs="Times New Roman"/>
          <w:sz w:val="24"/>
          <w:szCs w:val="24"/>
          <w:lang w:val="en-US"/>
        </w:rPr>
        <w:t xml:space="preserve"> at the ward level. Community groups</w:t>
      </w:r>
      <w:r w:rsidR="008A4EC0" w:rsidRPr="006054DA">
        <w:rPr>
          <w:rFonts w:ascii="Times New Roman" w:eastAsia="Times New Roman" w:hAnsi="Times New Roman" w:cs="Times New Roman"/>
          <w:sz w:val="24"/>
          <w:szCs w:val="24"/>
          <w:lang w:val="en-US"/>
        </w:rPr>
        <w:t xml:space="preserve"> – </w:t>
      </w:r>
      <w:r w:rsidRPr="002A282F">
        <w:rPr>
          <w:rFonts w:ascii="Times New Roman" w:eastAsia="Times New Roman" w:hAnsi="Times New Roman" w:cs="Times New Roman"/>
          <w:sz w:val="24"/>
          <w:szCs w:val="24"/>
          <w:lang w:val="en-US"/>
        </w:rPr>
        <w:t>including</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youth, women, elders, people with disabilities, and informal sector workers</w:t>
      </w:r>
      <w:r w:rsidR="008A4EC0" w:rsidRPr="006054DA">
        <w:rPr>
          <w:rFonts w:ascii="Times New Roman" w:eastAsia="Times New Roman" w:hAnsi="Times New Roman" w:cs="Times New Roman"/>
          <w:sz w:val="24"/>
          <w:szCs w:val="24"/>
          <w:lang w:val="en-US"/>
        </w:rPr>
        <w:t xml:space="preserve"> – </w:t>
      </w:r>
      <w:r w:rsidRPr="002A282F">
        <w:rPr>
          <w:rFonts w:ascii="Times New Roman" w:eastAsia="Times New Roman" w:hAnsi="Times New Roman" w:cs="Times New Roman"/>
          <w:sz w:val="24"/>
          <w:szCs w:val="24"/>
          <w:lang w:val="en-US"/>
        </w:rPr>
        <w:t>will</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be supported to conduct budget tracking, site inspections, and post-implementation evaluations of public projects. These audits will be recognized by law and integrated into the official M&amp;E cycle.</w:t>
      </w:r>
    </w:p>
    <w:p w14:paraId="44FD488B" w14:textId="77777777" w:rsidR="002A282F" w:rsidRPr="006054DA" w:rsidRDefault="002A282F" w:rsidP="006054DA">
      <w:pPr>
        <w:pStyle w:val="Heading2"/>
        <w:jc w:val="both"/>
        <w:rPr>
          <w:rFonts w:ascii="Times New Roman" w:eastAsia="Times New Roman" w:hAnsi="Times New Roman" w:cs="Times New Roman"/>
          <w:lang w:val="en-US"/>
        </w:rPr>
      </w:pPr>
      <w:bookmarkStart w:id="29" w:name="_Toc202732857"/>
      <w:r w:rsidRPr="006054DA">
        <w:rPr>
          <w:rFonts w:ascii="Times New Roman" w:eastAsia="Times New Roman" w:hAnsi="Times New Roman" w:cs="Times New Roman"/>
          <w:lang w:val="en-US"/>
        </w:rPr>
        <w:t>Digital Feedback and Real-Time Monitoring Tools</w:t>
      </w:r>
      <w:bookmarkEnd w:id="29"/>
    </w:p>
    <w:p w14:paraId="43D4D6B6" w14:textId="565BF048"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To ensure scale and inclusivity, NFD will invest in a </w:t>
      </w:r>
      <w:r w:rsidRPr="002A282F">
        <w:rPr>
          <w:rFonts w:ascii="Times New Roman" w:eastAsia="Times New Roman" w:hAnsi="Times New Roman" w:cs="Times New Roman"/>
          <w:b/>
          <w:bCs/>
          <w:sz w:val="24"/>
          <w:szCs w:val="24"/>
          <w:lang w:val="en-US"/>
        </w:rPr>
        <w:t>Civic Feedback Platform</w:t>
      </w:r>
      <w:r w:rsidR="008A4EC0" w:rsidRPr="006054DA">
        <w:rPr>
          <w:rFonts w:ascii="Times New Roman" w:eastAsia="Times New Roman" w:hAnsi="Times New Roman" w:cs="Times New Roman"/>
          <w:b/>
          <w:bCs/>
          <w:sz w:val="24"/>
          <w:szCs w:val="24"/>
          <w:lang w:val="en-US"/>
        </w:rPr>
        <w:t xml:space="preserve"> – </w:t>
      </w:r>
      <w:r w:rsidRPr="002A282F">
        <w:rPr>
          <w:rFonts w:ascii="Times New Roman" w:eastAsia="Times New Roman" w:hAnsi="Times New Roman" w:cs="Times New Roman"/>
          <w:sz w:val="24"/>
          <w:szCs w:val="24"/>
          <w:lang w:val="en-US"/>
        </w:rPr>
        <w:t>a</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digital system accessible via USSD codes, WhatsApp, SMS, web portals, and touchscreen kiosks at Huduma and E-Citizen Hubs. This system will allow citizens to report service gaps, submit complaints, rate facilities, suggest improvements, and commend frontline workers.</w:t>
      </w:r>
    </w:p>
    <w:p w14:paraId="573DD244" w14:textId="77777777"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Each report will be logged with a unique code, mapped geospatially, and tagged to the relevant government agency for action. Aggregated reports will be visualized on public dashboards and used as real-time governance thermometers.</w:t>
      </w:r>
    </w:p>
    <w:p w14:paraId="79B865D9" w14:textId="64EB56BE"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Furthermore, every county and national ministry will be required to publish </w:t>
      </w:r>
      <w:r w:rsidRPr="002A282F">
        <w:rPr>
          <w:rFonts w:ascii="Times New Roman" w:eastAsia="Times New Roman" w:hAnsi="Times New Roman" w:cs="Times New Roman"/>
          <w:b/>
          <w:bCs/>
          <w:sz w:val="24"/>
          <w:szCs w:val="24"/>
          <w:lang w:val="en-US"/>
        </w:rPr>
        <w:t>Quarterly Performance Reports</w:t>
      </w:r>
      <w:r w:rsidRPr="002A282F">
        <w:rPr>
          <w:rFonts w:ascii="Times New Roman" w:eastAsia="Times New Roman" w:hAnsi="Times New Roman" w:cs="Times New Roman"/>
          <w:sz w:val="24"/>
          <w:szCs w:val="24"/>
          <w:lang w:val="en-US"/>
        </w:rPr>
        <w:t>, co-signed by the NPDU, County Planning Units, and the relevant Citizen Forums. These reports will be shared in accessible formats</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translated into Kiswahili and local languages, and aired on radio and community forums.</w:t>
      </w:r>
    </w:p>
    <w:p w14:paraId="32282C4B" w14:textId="77777777" w:rsidR="002A282F" w:rsidRPr="006054DA" w:rsidRDefault="002A282F" w:rsidP="006054DA">
      <w:pPr>
        <w:pStyle w:val="Heading2"/>
        <w:jc w:val="both"/>
        <w:rPr>
          <w:rFonts w:ascii="Times New Roman" w:eastAsia="Times New Roman" w:hAnsi="Times New Roman" w:cs="Times New Roman"/>
          <w:lang w:val="en-US"/>
        </w:rPr>
      </w:pPr>
      <w:bookmarkStart w:id="30" w:name="_Toc202732858"/>
      <w:r w:rsidRPr="006054DA">
        <w:rPr>
          <w:rFonts w:ascii="Times New Roman" w:eastAsia="Times New Roman" w:hAnsi="Times New Roman" w:cs="Times New Roman"/>
          <w:lang w:val="en-US"/>
        </w:rPr>
        <w:t>Independent Third-Party Evaluation and Academic Engagement</w:t>
      </w:r>
      <w:bookmarkEnd w:id="30"/>
    </w:p>
    <w:p w14:paraId="4A3819D4" w14:textId="44B4B103"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To ensure objectivity and knowledge generation, NFD will contract </w:t>
      </w:r>
      <w:r w:rsidRPr="002A282F">
        <w:rPr>
          <w:rFonts w:ascii="Times New Roman" w:eastAsia="Times New Roman" w:hAnsi="Times New Roman" w:cs="Times New Roman"/>
          <w:b/>
          <w:bCs/>
          <w:sz w:val="24"/>
          <w:szCs w:val="24"/>
          <w:lang w:val="en-US"/>
        </w:rPr>
        <w:t>independent third-party evaluators</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including</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universities, research institutions, professional audit bodies, and non-profit coalitions. These entities will have full access to project sites, expenditure records, citizen complaints, and public officer conduct logs.</w:t>
      </w:r>
    </w:p>
    <w:p w14:paraId="6543B906" w14:textId="4FD07185"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Every two years, a </w:t>
      </w:r>
      <w:r w:rsidRPr="002A282F">
        <w:rPr>
          <w:rFonts w:ascii="Times New Roman" w:eastAsia="Times New Roman" w:hAnsi="Times New Roman" w:cs="Times New Roman"/>
          <w:b/>
          <w:bCs/>
          <w:sz w:val="24"/>
          <w:szCs w:val="24"/>
          <w:lang w:val="en-US"/>
        </w:rPr>
        <w:t>National Evaluation Summit</w:t>
      </w:r>
      <w:r w:rsidRPr="002A282F">
        <w:rPr>
          <w:rFonts w:ascii="Times New Roman" w:eastAsia="Times New Roman" w:hAnsi="Times New Roman" w:cs="Times New Roman"/>
          <w:sz w:val="24"/>
          <w:szCs w:val="24"/>
          <w:lang w:val="en-US"/>
        </w:rPr>
        <w:t xml:space="preserve"> will be held, bringing together stakeholders to reflect on findings, generate new evidence, and realign programs with citizen needs. These </w:t>
      </w:r>
      <w:r w:rsidRPr="002A282F">
        <w:rPr>
          <w:rFonts w:ascii="Times New Roman" w:eastAsia="Times New Roman" w:hAnsi="Times New Roman" w:cs="Times New Roman"/>
          <w:sz w:val="24"/>
          <w:szCs w:val="24"/>
          <w:lang w:val="en-US"/>
        </w:rPr>
        <w:lastRenderedPageBreak/>
        <w:t>evaluations will not be shelved</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they will inform budget reallocations, performance appraisals, promotions, or disciplinary action.</w:t>
      </w:r>
    </w:p>
    <w:p w14:paraId="721E014E" w14:textId="77777777" w:rsidR="002A282F" w:rsidRPr="006054DA" w:rsidRDefault="002A282F" w:rsidP="006054DA">
      <w:pPr>
        <w:pStyle w:val="Heading2"/>
        <w:jc w:val="both"/>
        <w:rPr>
          <w:rFonts w:ascii="Times New Roman" w:eastAsia="Times New Roman" w:hAnsi="Times New Roman" w:cs="Times New Roman"/>
          <w:lang w:val="en-US"/>
        </w:rPr>
      </w:pPr>
      <w:bookmarkStart w:id="31" w:name="_Toc202732859"/>
      <w:r w:rsidRPr="006054DA">
        <w:rPr>
          <w:rFonts w:ascii="Times New Roman" w:eastAsia="Times New Roman" w:hAnsi="Times New Roman" w:cs="Times New Roman"/>
          <w:lang w:val="en-US"/>
        </w:rPr>
        <w:t>Building an M&amp;E Culture in Public Service</w:t>
      </w:r>
      <w:bookmarkEnd w:id="31"/>
    </w:p>
    <w:p w14:paraId="0424FD48" w14:textId="328A3CA4"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Beyond tools and reports, NFD seeks to build a </w:t>
      </w:r>
      <w:r w:rsidRPr="002A282F">
        <w:rPr>
          <w:rFonts w:ascii="Times New Roman" w:eastAsia="Times New Roman" w:hAnsi="Times New Roman" w:cs="Times New Roman"/>
          <w:b/>
          <w:bCs/>
          <w:sz w:val="24"/>
          <w:szCs w:val="24"/>
          <w:lang w:val="en-US"/>
        </w:rPr>
        <w:t>culture of monitoring and learning</w:t>
      </w:r>
      <w:r w:rsidRPr="002A282F">
        <w:rPr>
          <w:rFonts w:ascii="Times New Roman" w:eastAsia="Times New Roman" w:hAnsi="Times New Roman" w:cs="Times New Roman"/>
          <w:sz w:val="24"/>
          <w:szCs w:val="24"/>
          <w:lang w:val="en-US"/>
        </w:rPr>
        <w:t xml:space="preserve"> in government. All civil servants</w:t>
      </w:r>
      <w:r w:rsidR="008A4EC0" w:rsidRPr="006054DA">
        <w:rPr>
          <w:rFonts w:ascii="Times New Roman" w:eastAsia="Times New Roman" w:hAnsi="Times New Roman" w:cs="Times New Roman"/>
          <w:sz w:val="24"/>
          <w:szCs w:val="24"/>
          <w:lang w:val="en-US"/>
        </w:rPr>
        <w:t xml:space="preserve"> – </w:t>
      </w:r>
      <w:r w:rsidRPr="002A282F">
        <w:rPr>
          <w:rFonts w:ascii="Times New Roman" w:eastAsia="Times New Roman" w:hAnsi="Times New Roman" w:cs="Times New Roman"/>
          <w:sz w:val="24"/>
          <w:szCs w:val="24"/>
          <w:lang w:val="en-US"/>
        </w:rPr>
        <w:t>from</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clerks to CEOs</w:t>
      </w:r>
      <w:r w:rsidR="008A4EC0" w:rsidRPr="006054DA">
        <w:rPr>
          <w:rFonts w:ascii="Times New Roman" w:eastAsia="Times New Roman" w:hAnsi="Times New Roman" w:cs="Times New Roman"/>
          <w:sz w:val="24"/>
          <w:szCs w:val="24"/>
          <w:lang w:val="en-US"/>
        </w:rPr>
        <w:t xml:space="preserve"> – </w:t>
      </w:r>
      <w:r w:rsidRPr="002A282F">
        <w:rPr>
          <w:rFonts w:ascii="Times New Roman" w:eastAsia="Times New Roman" w:hAnsi="Times New Roman" w:cs="Times New Roman"/>
          <w:sz w:val="24"/>
          <w:szCs w:val="24"/>
          <w:lang w:val="en-US"/>
        </w:rPr>
        <w:t>will</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undergo mandatory training on results-based management, ethical leadership, and civic feedback integration.</w:t>
      </w:r>
    </w:p>
    <w:p w14:paraId="1A157505" w14:textId="063175A0"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Performance contracts will no longer be judged by process compliance or budget absorption alone. Instead, they will be linked to outcomes: reductions in maternal mortality, increases in ECDE enrolment, satisfaction levels among traders, delivery time for birth certificates, or forest cover restored.</w:t>
      </w:r>
    </w:p>
    <w:p w14:paraId="44370DB1" w14:textId="14941909"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M&amp;E units within ministries, departments, and counties will be restructured to include </w:t>
      </w:r>
      <w:r w:rsidRPr="002A282F">
        <w:rPr>
          <w:rFonts w:ascii="Times New Roman" w:eastAsia="Times New Roman" w:hAnsi="Times New Roman" w:cs="Times New Roman"/>
          <w:b/>
          <w:bCs/>
          <w:sz w:val="24"/>
          <w:szCs w:val="24"/>
          <w:lang w:val="en-US"/>
        </w:rPr>
        <w:t>statisticians, anthropologists, political economists, and field facilitators</w:t>
      </w:r>
      <w:r w:rsidR="008A4EC0" w:rsidRPr="006054DA">
        <w:rPr>
          <w:rFonts w:ascii="Times New Roman" w:eastAsia="Times New Roman" w:hAnsi="Times New Roman" w:cs="Times New Roman"/>
          <w:b/>
          <w:bCs/>
          <w:sz w:val="24"/>
          <w:szCs w:val="24"/>
          <w:lang w:val="en-US"/>
        </w:rPr>
        <w:t xml:space="preserve">, </w:t>
      </w:r>
      <w:r w:rsidRPr="002A282F">
        <w:rPr>
          <w:rFonts w:ascii="Times New Roman" w:eastAsia="Times New Roman" w:hAnsi="Times New Roman" w:cs="Times New Roman"/>
          <w:sz w:val="24"/>
          <w:szCs w:val="24"/>
          <w:lang w:val="en-US"/>
        </w:rPr>
        <w:t>ensuring a holistic approach that blends data, behavior, and lived experience.</w:t>
      </w:r>
    </w:p>
    <w:p w14:paraId="0F152714" w14:textId="77777777" w:rsidR="002A282F" w:rsidRPr="006054DA" w:rsidRDefault="002A282F" w:rsidP="006054DA">
      <w:pPr>
        <w:pStyle w:val="Heading2"/>
        <w:jc w:val="both"/>
        <w:rPr>
          <w:rFonts w:ascii="Times New Roman" w:eastAsia="Times New Roman" w:hAnsi="Times New Roman" w:cs="Times New Roman"/>
          <w:lang w:val="en-US"/>
        </w:rPr>
      </w:pPr>
      <w:bookmarkStart w:id="32" w:name="_Toc202732860"/>
      <w:r w:rsidRPr="006054DA">
        <w:rPr>
          <w:rFonts w:ascii="Times New Roman" w:eastAsia="Times New Roman" w:hAnsi="Times New Roman" w:cs="Times New Roman"/>
          <w:lang w:val="en-US"/>
        </w:rPr>
        <w:t>Publishing the State of the Republic Report</w:t>
      </w:r>
      <w:bookmarkEnd w:id="32"/>
    </w:p>
    <w:p w14:paraId="3988F3B2" w14:textId="77777777"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 xml:space="preserve">Every year, on the anniversary of the Constitution, NFD will table a </w:t>
      </w:r>
      <w:r w:rsidRPr="002A282F">
        <w:rPr>
          <w:rFonts w:ascii="Times New Roman" w:eastAsia="Times New Roman" w:hAnsi="Times New Roman" w:cs="Times New Roman"/>
          <w:b/>
          <w:bCs/>
          <w:sz w:val="24"/>
          <w:szCs w:val="24"/>
          <w:lang w:val="en-US"/>
        </w:rPr>
        <w:t>State of the Republic Report</w:t>
      </w:r>
      <w:r w:rsidRPr="002A282F">
        <w:rPr>
          <w:rFonts w:ascii="Times New Roman" w:eastAsia="Times New Roman" w:hAnsi="Times New Roman" w:cs="Times New Roman"/>
          <w:sz w:val="24"/>
          <w:szCs w:val="24"/>
          <w:lang w:val="en-US"/>
        </w:rPr>
        <w:t xml:space="preserve"> in Parliament and release it publicly. This report will include:</w:t>
      </w:r>
    </w:p>
    <w:p w14:paraId="55F9CDCD" w14:textId="77777777" w:rsidR="002A282F" w:rsidRPr="002A282F" w:rsidRDefault="002A282F" w:rsidP="006054DA">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A summary of citizen feedback by sector and county</w:t>
      </w:r>
    </w:p>
    <w:p w14:paraId="6B591F04" w14:textId="77777777" w:rsidR="002A282F" w:rsidRPr="002A282F" w:rsidRDefault="002A282F" w:rsidP="006054DA">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Progress against key targets in the NFD Manifesto</w:t>
      </w:r>
    </w:p>
    <w:p w14:paraId="5507CBB8" w14:textId="77777777" w:rsidR="002A282F" w:rsidRPr="002A282F" w:rsidRDefault="002A282F" w:rsidP="006054DA">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Challenges, missed deadlines, and reasons</w:t>
      </w:r>
    </w:p>
    <w:p w14:paraId="271F4802" w14:textId="77777777" w:rsidR="002A282F" w:rsidRPr="002A282F" w:rsidRDefault="002A282F" w:rsidP="006054DA">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Innovations from the grassroots and recommendations</w:t>
      </w:r>
    </w:p>
    <w:p w14:paraId="73A05A03" w14:textId="0B0D99FF" w:rsidR="002A282F" w:rsidRPr="006054DA"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2A282F">
        <w:rPr>
          <w:rFonts w:ascii="Times New Roman" w:eastAsia="Times New Roman" w:hAnsi="Times New Roman" w:cs="Times New Roman"/>
          <w:sz w:val="24"/>
          <w:szCs w:val="24"/>
          <w:lang w:val="en-US"/>
        </w:rPr>
        <w:t>The report will not be ceremonial. It will be debated in the National Assembly, County Assemblies, and ward forums</w:t>
      </w:r>
      <w:r w:rsidR="008A4EC0" w:rsidRPr="006054DA">
        <w:rPr>
          <w:rFonts w:ascii="Times New Roman" w:eastAsia="Times New Roman" w:hAnsi="Times New Roman" w:cs="Times New Roman"/>
          <w:sz w:val="24"/>
          <w:szCs w:val="24"/>
          <w:lang w:val="en-US"/>
        </w:rPr>
        <w:t xml:space="preserve"> – </w:t>
      </w:r>
      <w:r w:rsidRPr="002A282F">
        <w:rPr>
          <w:rFonts w:ascii="Times New Roman" w:eastAsia="Times New Roman" w:hAnsi="Times New Roman" w:cs="Times New Roman"/>
          <w:sz w:val="24"/>
          <w:szCs w:val="24"/>
          <w:lang w:val="en-US"/>
        </w:rPr>
        <w:t>and</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it will serve as a moral audit of the government’s contract with the people.</w:t>
      </w:r>
      <w:r w:rsidRPr="006054DA">
        <w:rPr>
          <w:rFonts w:ascii="Times New Roman" w:eastAsia="Times New Roman" w:hAnsi="Times New Roman" w:cs="Times New Roman"/>
          <w:sz w:val="24"/>
          <w:szCs w:val="24"/>
          <w:lang w:val="en-US"/>
        </w:rPr>
        <w:t xml:space="preserve"> </w:t>
      </w:r>
    </w:p>
    <w:p w14:paraId="07D53ABE" w14:textId="75984F36" w:rsidR="002A282F" w:rsidRPr="002A282F" w:rsidRDefault="002A282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6054DA">
        <w:rPr>
          <w:rFonts w:ascii="Times New Roman" w:eastAsia="Times New Roman" w:hAnsi="Times New Roman" w:cs="Times New Roman"/>
          <w:sz w:val="24"/>
          <w:szCs w:val="24"/>
          <w:lang w:val="en-US"/>
        </w:rPr>
        <w:t>Therefore</w:t>
      </w:r>
      <w:r w:rsidRPr="002A282F">
        <w:rPr>
          <w:rFonts w:ascii="Times New Roman" w:eastAsia="Times New Roman" w:hAnsi="Times New Roman" w:cs="Times New Roman"/>
          <w:sz w:val="24"/>
          <w:szCs w:val="24"/>
          <w:lang w:val="en-US"/>
        </w:rPr>
        <w:t xml:space="preserve">, NFD’s approach to M&amp;E is radical in its simplicity: </w:t>
      </w:r>
      <w:r w:rsidRPr="002A282F">
        <w:rPr>
          <w:rFonts w:ascii="Times New Roman" w:eastAsia="Times New Roman" w:hAnsi="Times New Roman" w:cs="Times New Roman"/>
          <w:b/>
          <w:bCs/>
          <w:sz w:val="24"/>
          <w:szCs w:val="24"/>
          <w:lang w:val="en-US"/>
        </w:rPr>
        <w:t>Put the citizen at the center. Make data public. Let performance guide power.</w:t>
      </w:r>
      <w:r w:rsidRPr="002A282F">
        <w:rPr>
          <w:rFonts w:ascii="Times New Roman" w:eastAsia="Times New Roman" w:hAnsi="Times New Roman" w:cs="Times New Roman"/>
          <w:sz w:val="24"/>
          <w:szCs w:val="24"/>
          <w:lang w:val="en-US"/>
        </w:rPr>
        <w:t xml:space="preserve"> With these principles, we will not only track development</w:t>
      </w:r>
      <w:r w:rsidR="008A4EC0" w:rsidRPr="006054DA">
        <w:rPr>
          <w:rFonts w:ascii="Times New Roman" w:eastAsia="Times New Roman" w:hAnsi="Times New Roman" w:cs="Times New Roman"/>
          <w:sz w:val="24"/>
          <w:szCs w:val="24"/>
          <w:lang w:val="en-US"/>
        </w:rPr>
        <w:t xml:space="preserve">, </w:t>
      </w:r>
      <w:r w:rsidRPr="002A282F">
        <w:rPr>
          <w:rFonts w:ascii="Times New Roman" w:eastAsia="Times New Roman" w:hAnsi="Times New Roman" w:cs="Times New Roman"/>
          <w:sz w:val="24"/>
          <w:szCs w:val="24"/>
          <w:lang w:val="en-US"/>
        </w:rPr>
        <w:t>we will democratize it.</w:t>
      </w:r>
    </w:p>
    <w:p w14:paraId="08A7C1AA" w14:textId="77777777" w:rsidR="00E7515F" w:rsidRPr="006054DA" w:rsidRDefault="00E7515F" w:rsidP="006054DA">
      <w:pPr>
        <w:pStyle w:val="Heading1"/>
        <w:jc w:val="both"/>
        <w:rPr>
          <w:rFonts w:ascii="Times New Roman" w:eastAsia="Times New Roman" w:hAnsi="Times New Roman" w:cs="Times New Roman"/>
          <w:lang w:val="en-US"/>
        </w:rPr>
      </w:pPr>
      <w:bookmarkStart w:id="33" w:name="_Toc202732861"/>
      <w:r w:rsidRPr="006054DA">
        <w:rPr>
          <w:rFonts w:ascii="Times New Roman" w:eastAsia="Times New Roman" w:hAnsi="Times New Roman" w:cs="Times New Roman"/>
          <w:lang w:val="en-US"/>
        </w:rPr>
        <w:t>8. LEGAL AND CONSTITUTIONAL JUSTIFICATION</w:t>
      </w:r>
      <w:bookmarkEnd w:id="33"/>
    </w:p>
    <w:p w14:paraId="26BD47C3" w14:textId="6213C2A1"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The National Forum for Equity and Development (NFD) affirms that any party seeking to govern must ground its agenda within the constitutional framework of the Republic. Our manifesto is not a collection of campaign promises</w:t>
      </w:r>
      <w:r w:rsidR="008A4EC0"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 xml:space="preserve">it is a comprehensive, legally conscious framework that aligns with, reinforces, and seeks to advance the spirit and letter of the </w:t>
      </w:r>
      <w:r w:rsidRPr="00E7515F">
        <w:rPr>
          <w:rFonts w:ascii="Times New Roman" w:eastAsia="Times New Roman" w:hAnsi="Times New Roman" w:cs="Times New Roman"/>
          <w:b/>
          <w:bCs/>
          <w:sz w:val="24"/>
          <w:szCs w:val="24"/>
          <w:lang w:val="en-US"/>
        </w:rPr>
        <w:t>Constitution of Kenya, 2010</w:t>
      </w:r>
      <w:r w:rsidRPr="00E7515F">
        <w:rPr>
          <w:rFonts w:ascii="Times New Roman" w:eastAsia="Times New Roman" w:hAnsi="Times New Roman" w:cs="Times New Roman"/>
          <w:sz w:val="24"/>
          <w:szCs w:val="24"/>
          <w:lang w:val="en-US"/>
        </w:rPr>
        <w:t>.</w:t>
      </w:r>
    </w:p>
    <w:p w14:paraId="4676D5BD" w14:textId="087A61D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We regard the Constitution not as a static text, but as a </w:t>
      </w:r>
      <w:r w:rsidRPr="00E7515F">
        <w:rPr>
          <w:rFonts w:ascii="Times New Roman" w:eastAsia="Times New Roman" w:hAnsi="Times New Roman" w:cs="Times New Roman"/>
          <w:b/>
          <w:bCs/>
          <w:sz w:val="24"/>
          <w:szCs w:val="24"/>
          <w:lang w:val="en-US"/>
        </w:rPr>
        <w:t>living document</w:t>
      </w:r>
      <w:r w:rsidR="008A4EC0" w:rsidRPr="006054DA">
        <w:rPr>
          <w:rFonts w:ascii="Times New Roman" w:eastAsia="Times New Roman" w:hAnsi="Times New Roman" w:cs="Times New Roman"/>
          <w:sz w:val="24"/>
          <w:szCs w:val="24"/>
          <w:lang w:val="en-US"/>
        </w:rPr>
        <w:t xml:space="preserve"> – </w:t>
      </w:r>
      <w:r w:rsidRPr="00E7515F">
        <w:rPr>
          <w:rFonts w:ascii="Times New Roman" w:eastAsia="Times New Roman" w:hAnsi="Times New Roman" w:cs="Times New Roman"/>
          <w:sz w:val="24"/>
          <w:szCs w:val="24"/>
          <w:lang w:val="en-US"/>
        </w:rPr>
        <w:t>a</w:t>
      </w:r>
      <w:r w:rsidR="008A4EC0"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 xml:space="preserve">civic contract between the people and their government. Our entire political philosophy, rooted in </w:t>
      </w:r>
      <w:r w:rsidRPr="00E7515F">
        <w:rPr>
          <w:rFonts w:ascii="Times New Roman" w:eastAsia="Times New Roman" w:hAnsi="Times New Roman" w:cs="Times New Roman"/>
          <w:b/>
          <w:bCs/>
          <w:sz w:val="24"/>
          <w:szCs w:val="24"/>
          <w:lang w:val="en-US"/>
        </w:rPr>
        <w:t>Civic Republicanism</w:t>
      </w:r>
      <w:r w:rsidRPr="00E7515F">
        <w:rPr>
          <w:rFonts w:ascii="Times New Roman" w:eastAsia="Times New Roman" w:hAnsi="Times New Roman" w:cs="Times New Roman"/>
          <w:sz w:val="24"/>
          <w:szCs w:val="24"/>
          <w:lang w:val="en-US"/>
        </w:rPr>
        <w:t>, finds resonance in the Constitution’s preamble, which proclaims sovereignty belongs to the people of Kenya and commits to nurturing democracy, rule of law, and participatory governance.</w:t>
      </w:r>
    </w:p>
    <w:p w14:paraId="57F27B97" w14:textId="77777777" w:rsidR="00E7515F" w:rsidRPr="006054DA" w:rsidRDefault="00E7515F" w:rsidP="006054DA">
      <w:pPr>
        <w:pStyle w:val="Heading2"/>
        <w:jc w:val="both"/>
        <w:rPr>
          <w:rFonts w:ascii="Times New Roman" w:eastAsia="Times New Roman" w:hAnsi="Times New Roman" w:cs="Times New Roman"/>
          <w:lang w:val="en-US"/>
        </w:rPr>
      </w:pPr>
      <w:bookmarkStart w:id="34" w:name="_Toc202732862"/>
      <w:r w:rsidRPr="006054DA">
        <w:rPr>
          <w:rFonts w:ascii="Times New Roman" w:eastAsia="Times New Roman" w:hAnsi="Times New Roman" w:cs="Times New Roman"/>
          <w:lang w:val="en-US"/>
        </w:rPr>
        <w:lastRenderedPageBreak/>
        <w:t>Alignment with Foundational Principles of the Constitution</w:t>
      </w:r>
      <w:bookmarkEnd w:id="34"/>
    </w:p>
    <w:p w14:paraId="0C7C3816" w14:textId="29DCB8AA"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At the core of our manifesto is a deep commitment to the </w:t>
      </w:r>
      <w:r w:rsidRPr="00E7515F">
        <w:rPr>
          <w:rFonts w:ascii="Times New Roman" w:eastAsia="Times New Roman" w:hAnsi="Times New Roman" w:cs="Times New Roman"/>
          <w:b/>
          <w:bCs/>
          <w:sz w:val="24"/>
          <w:szCs w:val="24"/>
          <w:lang w:val="en-US"/>
        </w:rPr>
        <w:t>national values and principles of governance</w:t>
      </w:r>
      <w:r w:rsidRPr="00E7515F">
        <w:rPr>
          <w:rFonts w:ascii="Times New Roman" w:eastAsia="Times New Roman" w:hAnsi="Times New Roman" w:cs="Times New Roman"/>
          <w:sz w:val="24"/>
          <w:szCs w:val="24"/>
          <w:lang w:val="en-US"/>
        </w:rPr>
        <w:t xml:space="preserve"> enshrined in </w:t>
      </w:r>
      <w:r w:rsidRPr="00E7515F">
        <w:rPr>
          <w:rFonts w:ascii="Times New Roman" w:eastAsia="Times New Roman" w:hAnsi="Times New Roman" w:cs="Times New Roman"/>
          <w:b/>
          <w:bCs/>
          <w:sz w:val="24"/>
          <w:szCs w:val="24"/>
          <w:lang w:val="en-US"/>
        </w:rPr>
        <w:t>Article 10</w:t>
      </w:r>
      <w:r w:rsidRPr="00E7515F">
        <w:rPr>
          <w:rFonts w:ascii="Times New Roman" w:eastAsia="Times New Roman" w:hAnsi="Times New Roman" w:cs="Times New Roman"/>
          <w:sz w:val="24"/>
          <w:szCs w:val="24"/>
          <w:lang w:val="en-US"/>
        </w:rPr>
        <w:t xml:space="preserve"> of the Constitution. These include:</w:t>
      </w:r>
    </w:p>
    <w:p w14:paraId="14804A82" w14:textId="77777777" w:rsidR="00E7515F" w:rsidRPr="00E7515F" w:rsidRDefault="00E7515F" w:rsidP="006054DA">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Democracy and participation of the people</w:t>
      </w:r>
    </w:p>
    <w:p w14:paraId="18B71EA4" w14:textId="77777777" w:rsidR="00E7515F" w:rsidRPr="00E7515F" w:rsidRDefault="00E7515F" w:rsidP="006054DA">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Equity and social justice</w:t>
      </w:r>
    </w:p>
    <w:p w14:paraId="441F4302" w14:textId="415B6BB4" w:rsidR="00E7515F" w:rsidRPr="00E7515F" w:rsidRDefault="00E7515F" w:rsidP="006054DA">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Inclusiveness, equality, human rights, non-discrimination, and protection of the marginalized</w:t>
      </w:r>
    </w:p>
    <w:p w14:paraId="7E5A7DDD" w14:textId="77777777" w:rsidR="00E7515F" w:rsidRPr="00E7515F" w:rsidRDefault="00E7515F" w:rsidP="006054DA">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Transparency and accountability</w:t>
      </w:r>
    </w:p>
    <w:p w14:paraId="709B74D4" w14:textId="77777777" w:rsidR="00E7515F" w:rsidRPr="00E7515F" w:rsidRDefault="00E7515F" w:rsidP="006054DA">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Sustainable development</w:t>
      </w:r>
    </w:p>
    <w:p w14:paraId="16DDD870" w14:textId="6ABC7F61"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Every pillar of this manifesto draws directly from these values. Our civic participation agenda operationalizes Article 10 by converting passive consultation into structured, decision-shaping citizen engagement. Our policy on equitable housing actualizes the social justice principle by focusing on tenure security and urban dignity. Our education and health reforms are not policy </w:t>
      </w:r>
      <w:r w:rsidR="008A4EC0" w:rsidRPr="006054DA">
        <w:rPr>
          <w:rFonts w:ascii="Times New Roman" w:eastAsia="Times New Roman" w:hAnsi="Times New Roman" w:cs="Times New Roman"/>
          <w:sz w:val="24"/>
          <w:szCs w:val="24"/>
          <w:lang w:val="en-US"/>
        </w:rPr>
        <w:t xml:space="preserve">luxuries; </w:t>
      </w:r>
      <w:r w:rsidRPr="00E7515F">
        <w:rPr>
          <w:rFonts w:ascii="Times New Roman" w:eastAsia="Times New Roman" w:hAnsi="Times New Roman" w:cs="Times New Roman"/>
          <w:sz w:val="24"/>
          <w:szCs w:val="24"/>
          <w:lang w:val="en-US"/>
        </w:rPr>
        <w:t xml:space="preserve">they are legal obligations arising from the </w:t>
      </w:r>
      <w:r w:rsidRPr="00E7515F">
        <w:rPr>
          <w:rFonts w:ascii="Times New Roman" w:eastAsia="Times New Roman" w:hAnsi="Times New Roman" w:cs="Times New Roman"/>
          <w:b/>
          <w:bCs/>
          <w:sz w:val="24"/>
          <w:szCs w:val="24"/>
          <w:lang w:val="en-US"/>
        </w:rPr>
        <w:t>Bill of Rights</w:t>
      </w:r>
      <w:r w:rsidRPr="00E7515F">
        <w:rPr>
          <w:rFonts w:ascii="Times New Roman" w:eastAsia="Times New Roman" w:hAnsi="Times New Roman" w:cs="Times New Roman"/>
          <w:sz w:val="24"/>
          <w:szCs w:val="24"/>
          <w:lang w:val="en-US"/>
        </w:rPr>
        <w:t>.</w:t>
      </w:r>
    </w:p>
    <w:p w14:paraId="57C4F80F" w14:textId="77777777" w:rsidR="00E7515F" w:rsidRPr="006054DA" w:rsidRDefault="00E7515F" w:rsidP="006054DA">
      <w:pPr>
        <w:pStyle w:val="Heading2"/>
        <w:jc w:val="both"/>
        <w:rPr>
          <w:rFonts w:ascii="Times New Roman" w:eastAsia="Times New Roman" w:hAnsi="Times New Roman" w:cs="Times New Roman"/>
          <w:lang w:val="en-US"/>
        </w:rPr>
      </w:pPr>
      <w:bookmarkStart w:id="35" w:name="_Toc202732863"/>
      <w:r w:rsidRPr="006054DA">
        <w:rPr>
          <w:rFonts w:ascii="Times New Roman" w:eastAsia="Times New Roman" w:hAnsi="Times New Roman" w:cs="Times New Roman"/>
          <w:lang w:val="en-US"/>
        </w:rPr>
        <w:t>Article 43: Economic and Social Rights</w:t>
      </w:r>
      <w:bookmarkEnd w:id="35"/>
    </w:p>
    <w:p w14:paraId="3A6D3A35" w14:textId="3E12B7F4"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Article 43 establishes the right of every person to the highest attainable standard of health, accessible and adequate housing, clean and safe water, social security, and education. These are not aspirational goals</w:t>
      </w:r>
      <w:r w:rsidR="008A4EC0"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 xml:space="preserve">they are </w:t>
      </w:r>
      <w:r w:rsidRPr="00E7515F">
        <w:rPr>
          <w:rFonts w:ascii="Times New Roman" w:eastAsia="Times New Roman" w:hAnsi="Times New Roman" w:cs="Times New Roman"/>
          <w:b/>
          <w:bCs/>
          <w:sz w:val="24"/>
          <w:szCs w:val="24"/>
          <w:lang w:val="en-US"/>
        </w:rPr>
        <w:t>justiciable rights</w:t>
      </w:r>
      <w:r w:rsidRPr="00E7515F">
        <w:rPr>
          <w:rFonts w:ascii="Times New Roman" w:eastAsia="Times New Roman" w:hAnsi="Times New Roman" w:cs="Times New Roman"/>
          <w:sz w:val="24"/>
          <w:szCs w:val="24"/>
          <w:lang w:val="en-US"/>
        </w:rPr>
        <w:t>, enforceable in court.</w:t>
      </w:r>
    </w:p>
    <w:p w14:paraId="0B5EC62B" w14:textId="5241A235"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NFD’s commitment to deploying Community Health Workers, building maternal shelters, upgrading ECDE centers, and investing in informal settlements is not charity</w:t>
      </w:r>
      <w:r w:rsidR="008A4EC0"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 xml:space="preserve">it is </w:t>
      </w:r>
      <w:r w:rsidRPr="00E7515F">
        <w:rPr>
          <w:rFonts w:ascii="Times New Roman" w:eastAsia="Times New Roman" w:hAnsi="Times New Roman" w:cs="Times New Roman"/>
          <w:b/>
          <w:bCs/>
          <w:sz w:val="24"/>
          <w:szCs w:val="24"/>
          <w:lang w:val="en-US"/>
        </w:rPr>
        <w:t>compliance with the law</w:t>
      </w:r>
      <w:r w:rsidRPr="00E7515F">
        <w:rPr>
          <w:rFonts w:ascii="Times New Roman" w:eastAsia="Times New Roman" w:hAnsi="Times New Roman" w:cs="Times New Roman"/>
          <w:sz w:val="24"/>
          <w:szCs w:val="24"/>
          <w:lang w:val="en-US"/>
        </w:rPr>
        <w:t xml:space="preserve">. Our implementation plans are designed to progressively realize these rights in accordance with </w:t>
      </w:r>
      <w:r w:rsidRPr="00E7515F">
        <w:rPr>
          <w:rFonts w:ascii="Times New Roman" w:eastAsia="Times New Roman" w:hAnsi="Times New Roman" w:cs="Times New Roman"/>
          <w:b/>
          <w:bCs/>
          <w:sz w:val="24"/>
          <w:szCs w:val="24"/>
          <w:lang w:val="en-US"/>
        </w:rPr>
        <w:t>Article 21(2)</w:t>
      </w:r>
      <w:r w:rsidRPr="00E7515F">
        <w:rPr>
          <w:rFonts w:ascii="Times New Roman" w:eastAsia="Times New Roman" w:hAnsi="Times New Roman" w:cs="Times New Roman"/>
          <w:sz w:val="24"/>
          <w:szCs w:val="24"/>
          <w:lang w:val="en-US"/>
        </w:rPr>
        <w:t>, which mandates the state to take legislative, policy, and other measures to achieve these rights.</w:t>
      </w:r>
    </w:p>
    <w:p w14:paraId="4DE51AF7" w14:textId="77777777" w:rsidR="00E7515F" w:rsidRPr="006054DA" w:rsidRDefault="00E7515F" w:rsidP="006054DA">
      <w:pPr>
        <w:pStyle w:val="Heading2"/>
        <w:jc w:val="both"/>
        <w:rPr>
          <w:rFonts w:ascii="Times New Roman" w:eastAsia="Times New Roman" w:hAnsi="Times New Roman" w:cs="Times New Roman"/>
          <w:lang w:val="en-US"/>
        </w:rPr>
      </w:pPr>
      <w:bookmarkStart w:id="36" w:name="_Toc202732864"/>
      <w:r w:rsidRPr="006054DA">
        <w:rPr>
          <w:rFonts w:ascii="Times New Roman" w:eastAsia="Times New Roman" w:hAnsi="Times New Roman" w:cs="Times New Roman"/>
          <w:lang w:val="en-US"/>
        </w:rPr>
        <w:t>Article 174: Principles of Devolution</w:t>
      </w:r>
      <w:bookmarkEnd w:id="36"/>
    </w:p>
    <w:p w14:paraId="69484A2C" w14:textId="735D734C"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NFD's program is particularly anchored in the </w:t>
      </w:r>
      <w:r w:rsidRPr="00E7515F">
        <w:rPr>
          <w:rFonts w:ascii="Times New Roman" w:eastAsia="Times New Roman" w:hAnsi="Times New Roman" w:cs="Times New Roman"/>
          <w:b/>
          <w:bCs/>
          <w:sz w:val="24"/>
          <w:szCs w:val="24"/>
          <w:lang w:val="en-US"/>
        </w:rPr>
        <w:t>devolved governance framework</w:t>
      </w:r>
      <w:r w:rsidRPr="00E7515F">
        <w:rPr>
          <w:rFonts w:ascii="Times New Roman" w:eastAsia="Times New Roman" w:hAnsi="Times New Roman" w:cs="Times New Roman"/>
          <w:sz w:val="24"/>
          <w:szCs w:val="24"/>
          <w:lang w:val="en-US"/>
        </w:rPr>
        <w:t xml:space="preserve"> outlined in Chapter Eleven. We recognize that devolution is the most transformative innovation in our Constitution, yet its potential has been undermined by poor citizen engagement, elite capture, and intergovernmental dysfunction.</w:t>
      </w:r>
    </w:p>
    <w:p w14:paraId="15526F06" w14:textId="7777777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NFD’s policies reinforce the </w:t>
      </w:r>
      <w:r w:rsidRPr="00E7515F">
        <w:rPr>
          <w:rFonts w:ascii="Times New Roman" w:eastAsia="Times New Roman" w:hAnsi="Times New Roman" w:cs="Times New Roman"/>
          <w:b/>
          <w:bCs/>
          <w:sz w:val="24"/>
          <w:szCs w:val="24"/>
          <w:lang w:val="en-US"/>
        </w:rPr>
        <w:t>objectives of devolution under Article 174</w:t>
      </w:r>
      <w:r w:rsidRPr="00E7515F">
        <w:rPr>
          <w:rFonts w:ascii="Times New Roman" w:eastAsia="Times New Roman" w:hAnsi="Times New Roman" w:cs="Times New Roman"/>
          <w:sz w:val="24"/>
          <w:szCs w:val="24"/>
          <w:lang w:val="en-US"/>
        </w:rPr>
        <w:t>, including:</w:t>
      </w:r>
    </w:p>
    <w:p w14:paraId="167A0862" w14:textId="77777777" w:rsidR="00E7515F" w:rsidRPr="00E7515F" w:rsidRDefault="00E7515F" w:rsidP="006054DA">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Promoting democratic and accountable exercise of power</w:t>
      </w:r>
    </w:p>
    <w:p w14:paraId="62A04ADA" w14:textId="77777777" w:rsidR="00E7515F" w:rsidRPr="00E7515F" w:rsidRDefault="00E7515F" w:rsidP="006054DA">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Fostering national unity while recognizing diversity</w:t>
      </w:r>
    </w:p>
    <w:p w14:paraId="3A647053" w14:textId="77777777" w:rsidR="00E7515F" w:rsidRPr="00E7515F" w:rsidRDefault="00E7515F" w:rsidP="006054DA">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Giving powers of self-governance to the people and enhancing participation</w:t>
      </w:r>
    </w:p>
    <w:p w14:paraId="3A3605E8" w14:textId="77777777" w:rsidR="00E7515F" w:rsidRPr="00E7515F" w:rsidRDefault="00E7515F" w:rsidP="006054DA">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Promoting social and economic development and provision of proximate services</w:t>
      </w:r>
    </w:p>
    <w:p w14:paraId="458D6262" w14:textId="77777777" w:rsidR="00E7515F" w:rsidRPr="00E7515F" w:rsidRDefault="00E7515F" w:rsidP="006054DA">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Ensuring equitable sharing of national and local resources</w:t>
      </w:r>
    </w:p>
    <w:p w14:paraId="5C041FEB" w14:textId="7777777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lastRenderedPageBreak/>
        <w:t>By institutionalizing ward-level civic forums, scorecards, and county-based innovation hubs, NFD will help re-anchor devolution in the hands of the people, not just politicians.</w:t>
      </w:r>
    </w:p>
    <w:p w14:paraId="25495DCE" w14:textId="77777777" w:rsidR="00E7515F" w:rsidRPr="006054DA" w:rsidRDefault="00E7515F" w:rsidP="006054DA">
      <w:pPr>
        <w:pStyle w:val="Heading2"/>
        <w:jc w:val="both"/>
        <w:rPr>
          <w:rFonts w:ascii="Times New Roman" w:eastAsia="Times New Roman" w:hAnsi="Times New Roman" w:cs="Times New Roman"/>
          <w:lang w:val="en-US"/>
        </w:rPr>
      </w:pPr>
      <w:bookmarkStart w:id="37" w:name="_Toc202732865"/>
      <w:r w:rsidRPr="006054DA">
        <w:rPr>
          <w:rFonts w:ascii="Times New Roman" w:eastAsia="Times New Roman" w:hAnsi="Times New Roman" w:cs="Times New Roman"/>
          <w:lang w:val="en-US"/>
        </w:rPr>
        <w:t>Fourth Schedule: Division of Functions</w:t>
      </w:r>
      <w:bookmarkEnd w:id="37"/>
    </w:p>
    <w:p w14:paraId="0AA05CBD" w14:textId="7777777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Our manifesto is also structured in line with the </w:t>
      </w:r>
      <w:r w:rsidRPr="00E7515F">
        <w:rPr>
          <w:rFonts w:ascii="Times New Roman" w:eastAsia="Times New Roman" w:hAnsi="Times New Roman" w:cs="Times New Roman"/>
          <w:b/>
          <w:bCs/>
          <w:sz w:val="24"/>
          <w:szCs w:val="24"/>
          <w:lang w:val="en-US"/>
        </w:rPr>
        <w:t>Fourth Schedule</w:t>
      </w:r>
      <w:r w:rsidRPr="00E7515F">
        <w:rPr>
          <w:rFonts w:ascii="Times New Roman" w:eastAsia="Times New Roman" w:hAnsi="Times New Roman" w:cs="Times New Roman"/>
          <w:sz w:val="24"/>
          <w:szCs w:val="24"/>
          <w:lang w:val="en-US"/>
        </w:rPr>
        <w:t>, which outlines the distribution of responsibilities between the national and county governments. For each policy pillar, we have consciously designed interventions that are appropriate to the level of government responsible.</w:t>
      </w:r>
    </w:p>
    <w:p w14:paraId="45127B47" w14:textId="7777777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For instance:</w:t>
      </w:r>
    </w:p>
    <w:p w14:paraId="71102A9B" w14:textId="77777777" w:rsidR="00E7515F" w:rsidRPr="00E7515F" w:rsidRDefault="00E7515F" w:rsidP="006054DA">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Early childhood education</w:t>
      </w:r>
      <w:r w:rsidRPr="00E7515F">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b/>
          <w:bCs/>
          <w:sz w:val="24"/>
          <w:szCs w:val="24"/>
          <w:lang w:val="en-US"/>
        </w:rPr>
        <w:t>village polytechnics</w:t>
      </w:r>
      <w:r w:rsidRPr="00E7515F">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b/>
          <w:bCs/>
          <w:sz w:val="24"/>
          <w:szCs w:val="24"/>
          <w:lang w:val="en-US"/>
        </w:rPr>
        <w:t>markets</w:t>
      </w:r>
      <w:r w:rsidRPr="00E7515F">
        <w:rPr>
          <w:rFonts w:ascii="Times New Roman" w:eastAsia="Times New Roman" w:hAnsi="Times New Roman" w:cs="Times New Roman"/>
          <w:sz w:val="24"/>
          <w:szCs w:val="24"/>
          <w:lang w:val="en-US"/>
        </w:rPr>
        <w:t xml:space="preserve">, and </w:t>
      </w:r>
      <w:r w:rsidRPr="00E7515F">
        <w:rPr>
          <w:rFonts w:ascii="Times New Roman" w:eastAsia="Times New Roman" w:hAnsi="Times New Roman" w:cs="Times New Roman"/>
          <w:b/>
          <w:bCs/>
          <w:sz w:val="24"/>
          <w:szCs w:val="24"/>
          <w:lang w:val="en-US"/>
        </w:rPr>
        <w:t>health clinics</w:t>
      </w:r>
      <w:r w:rsidRPr="00E7515F">
        <w:rPr>
          <w:rFonts w:ascii="Times New Roman" w:eastAsia="Times New Roman" w:hAnsi="Times New Roman" w:cs="Times New Roman"/>
          <w:sz w:val="24"/>
          <w:szCs w:val="24"/>
          <w:lang w:val="en-US"/>
        </w:rPr>
        <w:t xml:space="preserve"> are county functions.</w:t>
      </w:r>
    </w:p>
    <w:p w14:paraId="143F7805" w14:textId="77777777" w:rsidR="00E7515F" w:rsidRPr="00E7515F" w:rsidRDefault="00E7515F" w:rsidP="006054DA">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National referral hospitals</w:t>
      </w:r>
      <w:r w:rsidRPr="00E7515F">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b/>
          <w:bCs/>
          <w:sz w:val="24"/>
          <w:szCs w:val="24"/>
          <w:lang w:val="en-US"/>
        </w:rPr>
        <w:t>national housing policy</w:t>
      </w:r>
      <w:r w:rsidRPr="00E7515F">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b/>
          <w:bCs/>
          <w:sz w:val="24"/>
          <w:szCs w:val="24"/>
          <w:lang w:val="en-US"/>
        </w:rPr>
        <w:t>foreign affairs</w:t>
      </w:r>
      <w:r w:rsidRPr="00E7515F">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b/>
          <w:bCs/>
          <w:sz w:val="24"/>
          <w:szCs w:val="24"/>
          <w:lang w:val="en-US"/>
        </w:rPr>
        <w:t>internal security</w:t>
      </w:r>
      <w:r w:rsidRPr="00E7515F">
        <w:rPr>
          <w:rFonts w:ascii="Times New Roman" w:eastAsia="Times New Roman" w:hAnsi="Times New Roman" w:cs="Times New Roman"/>
          <w:sz w:val="24"/>
          <w:szCs w:val="24"/>
          <w:lang w:val="en-US"/>
        </w:rPr>
        <w:t xml:space="preserve">, and </w:t>
      </w:r>
      <w:r w:rsidRPr="00E7515F">
        <w:rPr>
          <w:rFonts w:ascii="Times New Roman" w:eastAsia="Times New Roman" w:hAnsi="Times New Roman" w:cs="Times New Roman"/>
          <w:b/>
          <w:bCs/>
          <w:sz w:val="24"/>
          <w:szCs w:val="24"/>
          <w:lang w:val="en-US"/>
        </w:rPr>
        <w:t>environmental protection</w:t>
      </w:r>
      <w:r w:rsidRPr="00E7515F">
        <w:rPr>
          <w:rFonts w:ascii="Times New Roman" w:eastAsia="Times New Roman" w:hAnsi="Times New Roman" w:cs="Times New Roman"/>
          <w:sz w:val="24"/>
          <w:szCs w:val="24"/>
          <w:lang w:val="en-US"/>
        </w:rPr>
        <w:t xml:space="preserve"> are national functions.</w:t>
      </w:r>
    </w:p>
    <w:p w14:paraId="61EC0718" w14:textId="6F345400"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NFD’s intergovernmental coordination framework will ensure that both levels of government deliver services efficiently while respecting subsidiarity</w:t>
      </w:r>
      <w:r w:rsidR="008A4EC0"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the principle that functions should be handled by the lowest, most local competent authority.</w:t>
      </w:r>
    </w:p>
    <w:p w14:paraId="36D91529" w14:textId="77777777" w:rsidR="00E7515F" w:rsidRPr="006054DA" w:rsidRDefault="00E7515F" w:rsidP="006054DA">
      <w:pPr>
        <w:pStyle w:val="Heading2"/>
        <w:jc w:val="both"/>
        <w:rPr>
          <w:rFonts w:ascii="Times New Roman" w:eastAsia="Times New Roman" w:hAnsi="Times New Roman" w:cs="Times New Roman"/>
          <w:lang w:val="en-US"/>
        </w:rPr>
      </w:pPr>
      <w:bookmarkStart w:id="38" w:name="_Toc202732866"/>
      <w:r w:rsidRPr="006054DA">
        <w:rPr>
          <w:rFonts w:ascii="Times New Roman" w:eastAsia="Times New Roman" w:hAnsi="Times New Roman" w:cs="Times New Roman"/>
          <w:lang w:val="en-US"/>
        </w:rPr>
        <w:t>Compliance with Statutory Laws and Policy Instruments</w:t>
      </w:r>
      <w:bookmarkEnd w:id="38"/>
    </w:p>
    <w:p w14:paraId="410D9FE2" w14:textId="7777777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Beyond the Constitution, NFD's manifesto is informed by and compliant with various </w:t>
      </w:r>
      <w:r w:rsidRPr="00E7515F">
        <w:rPr>
          <w:rFonts w:ascii="Times New Roman" w:eastAsia="Times New Roman" w:hAnsi="Times New Roman" w:cs="Times New Roman"/>
          <w:b/>
          <w:bCs/>
          <w:sz w:val="24"/>
          <w:szCs w:val="24"/>
          <w:lang w:val="en-US"/>
        </w:rPr>
        <w:t>statutory laws and national policy instruments</w:t>
      </w:r>
      <w:r w:rsidRPr="00E7515F">
        <w:rPr>
          <w:rFonts w:ascii="Times New Roman" w:eastAsia="Times New Roman" w:hAnsi="Times New Roman" w:cs="Times New Roman"/>
          <w:sz w:val="24"/>
          <w:szCs w:val="24"/>
          <w:lang w:val="en-US"/>
        </w:rPr>
        <w:t>, including:</w:t>
      </w:r>
    </w:p>
    <w:p w14:paraId="42BB80B6" w14:textId="77777777" w:rsidR="00E7515F" w:rsidRPr="00E7515F" w:rsidRDefault="00E7515F" w:rsidP="006054DA">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The Political Parties Act (2011):</w:t>
      </w:r>
      <w:r w:rsidRPr="00E7515F">
        <w:rPr>
          <w:rFonts w:ascii="Times New Roman" w:eastAsia="Times New Roman" w:hAnsi="Times New Roman" w:cs="Times New Roman"/>
          <w:sz w:val="24"/>
          <w:szCs w:val="24"/>
          <w:lang w:val="en-US"/>
        </w:rPr>
        <w:br/>
        <w:t>NFD has a declared ideological position (Civic Republicanism), a clear policy platform, and a program of public education and engagement, as required by Sections 7 and 10 of the Act.</w:t>
      </w:r>
    </w:p>
    <w:p w14:paraId="2E459744" w14:textId="77777777" w:rsidR="00E7515F" w:rsidRPr="00E7515F" w:rsidRDefault="00E7515F" w:rsidP="006054DA">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The Public Finance Management Act (2012):</w:t>
      </w:r>
      <w:r w:rsidRPr="00E7515F">
        <w:rPr>
          <w:rFonts w:ascii="Times New Roman" w:eastAsia="Times New Roman" w:hAnsi="Times New Roman" w:cs="Times New Roman"/>
          <w:sz w:val="24"/>
          <w:szCs w:val="24"/>
          <w:lang w:val="en-US"/>
        </w:rPr>
        <w:br/>
        <w:t>Our participatory budgeting, civic scorecards, and social audits are mechanisms that align with the Act’s provisions on transparency, public participation, and fiscal accountability.</w:t>
      </w:r>
    </w:p>
    <w:p w14:paraId="3EC8DAAE" w14:textId="77777777" w:rsidR="00E7515F" w:rsidRPr="00E7515F" w:rsidRDefault="00E7515F" w:rsidP="006054DA">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The Urban Areas and Cities Act (2011):</w:t>
      </w:r>
      <w:r w:rsidRPr="00E7515F">
        <w:rPr>
          <w:rFonts w:ascii="Times New Roman" w:eastAsia="Times New Roman" w:hAnsi="Times New Roman" w:cs="Times New Roman"/>
          <w:sz w:val="24"/>
          <w:szCs w:val="24"/>
          <w:lang w:val="en-US"/>
        </w:rPr>
        <w:br/>
        <w:t>Our proposals on affordable housing, settlement regularization, and urban inclusion are in harmony with this Act’s objectives for equitable urban governance.</w:t>
      </w:r>
    </w:p>
    <w:p w14:paraId="3A7A09EC" w14:textId="77777777" w:rsidR="00E7515F" w:rsidRPr="00E7515F" w:rsidRDefault="00E7515F" w:rsidP="006054DA">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The Climate Change Act (2016):</w:t>
      </w:r>
      <w:r w:rsidRPr="00E7515F">
        <w:rPr>
          <w:rFonts w:ascii="Times New Roman" w:eastAsia="Times New Roman" w:hAnsi="Times New Roman" w:cs="Times New Roman"/>
          <w:sz w:val="24"/>
          <w:szCs w:val="24"/>
          <w:lang w:val="en-US"/>
        </w:rPr>
        <w:br/>
        <w:t>NFD's environmental justice pillar commits to operationalizing County Climate Funds, enforcing community-based adaptation plans, and ensuring that climate finance reaches grassroots actors as envisioned in this law.</w:t>
      </w:r>
    </w:p>
    <w:p w14:paraId="76DB6BDD" w14:textId="7735DB42" w:rsidR="00E7515F" w:rsidRPr="00E7515F" w:rsidRDefault="00E7515F" w:rsidP="006054DA">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The Basic Education Act (2013):</w:t>
      </w:r>
      <w:r w:rsidRPr="00E7515F">
        <w:rPr>
          <w:rFonts w:ascii="Times New Roman" w:eastAsia="Times New Roman" w:hAnsi="Times New Roman" w:cs="Times New Roman"/>
          <w:sz w:val="24"/>
          <w:szCs w:val="24"/>
          <w:lang w:val="en-US"/>
        </w:rPr>
        <w:br/>
        <w:t>Our commitment to ECDE quality, infrastructure development, and teacher professionalization aligns with the statutory mandate to guarantee inclusive and equitable learning opportunities.</w:t>
      </w:r>
    </w:p>
    <w:p w14:paraId="5AC5E1EA" w14:textId="177131D7" w:rsidR="00E7515F" w:rsidRPr="00E7515F" w:rsidRDefault="00E7515F" w:rsidP="006054DA">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The National Cohesion and Integration Act (2008):</w:t>
      </w:r>
      <w:r w:rsidRPr="00E7515F">
        <w:rPr>
          <w:rFonts w:ascii="Times New Roman" w:eastAsia="Times New Roman" w:hAnsi="Times New Roman" w:cs="Times New Roman"/>
          <w:sz w:val="24"/>
          <w:szCs w:val="24"/>
          <w:lang w:val="en-US"/>
        </w:rPr>
        <w:br/>
        <w:t xml:space="preserve">Our focus on cultural pluralism, inclusive peacebuilding, and multiethnic dialogue </w:t>
      </w:r>
      <w:r w:rsidRPr="00E7515F">
        <w:rPr>
          <w:rFonts w:ascii="Times New Roman" w:eastAsia="Times New Roman" w:hAnsi="Times New Roman" w:cs="Times New Roman"/>
          <w:sz w:val="24"/>
          <w:szCs w:val="24"/>
          <w:lang w:val="en-US"/>
        </w:rPr>
        <w:lastRenderedPageBreak/>
        <w:t>enhances compliance with this Act’s mandate to promote peaceful coexistence among Kenya’s diverse communities.</w:t>
      </w:r>
    </w:p>
    <w:p w14:paraId="7478A5BF" w14:textId="77777777" w:rsidR="00E7515F" w:rsidRPr="006054DA" w:rsidRDefault="00E7515F" w:rsidP="006054DA">
      <w:pPr>
        <w:pStyle w:val="Heading2"/>
        <w:jc w:val="both"/>
        <w:rPr>
          <w:rFonts w:ascii="Times New Roman" w:eastAsia="Times New Roman" w:hAnsi="Times New Roman" w:cs="Times New Roman"/>
          <w:lang w:val="en-US"/>
        </w:rPr>
      </w:pPr>
      <w:bookmarkStart w:id="39" w:name="_Toc202732867"/>
      <w:r w:rsidRPr="006054DA">
        <w:rPr>
          <w:rFonts w:ascii="Times New Roman" w:eastAsia="Times New Roman" w:hAnsi="Times New Roman" w:cs="Times New Roman"/>
          <w:lang w:val="en-US"/>
        </w:rPr>
        <w:t>Legal Reform Agenda</w:t>
      </w:r>
      <w:bookmarkEnd w:id="39"/>
    </w:p>
    <w:p w14:paraId="537B8520" w14:textId="2EA20F72"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Where existing laws fall short of constitutional aspirations, NFD will pursue a </w:t>
      </w:r>
      <w:r w:rsidRPr="00E7515F">
        <w:rPr>
          <w:rFonts w:ascii="Times New Roman" w:eastAsia="Times New Roman" w:hAnsi="Times New Roman" w:cs="Times New Roman"/>
          <w:b/>
          <w:bCs/>
          <w:sz w:val="24"/>
          <w:szCs w:val="24"/>
          <w:lang w:val="en-US"/>
        </w:rPr>
        <w:t>progressive legal reform agenda</w:t>
      </w:r>
      <w:r w:rsidRPr="00E7515F">
        <w:rPr>
          <w:rFonts w:ascii="Times New Roman" w:eastAsia="Times New Roman" w:hAnsi="Times New Roman" w:cs="Times New Roman"/>
          <w:sz w:val="24"/>
          <w:szCs w:val="24"/>
          <w:lang w:val="en-US"/>
        </w:rPr>
        <w:t xml:space="preserve"> through Parliament and County Assemblies. Among the proposed legal innovations include:</w:t>
      </w:r>
    </w:p>
    <w:p w14:paraId="44AEF677" w14:textId="77777777" w:rsidR="00E7515F" w:rsidRPr="00E7515F" w:rsidRDefault="00E7515F" w:rsidP="006054DA">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The Civic Assemblies and Participation Act</w:t>
      </w:r>
      <w:r w:rsidRPr="00E7515F">
        <w:rPr>
          <w:rFonts w:ascii="Times New Roman" w:eastAsia="Times New Roman" w:hAnsi="Times New Roman" w:cs="Times New Roman"/>
          <w:sz w:val="24"/>
          <w:szCs w:val="24"/>
          <w:lang w:val="en-US"/>
        </w:rPr>
        <w:t xml:space="preserve"> to give binding legal effect to ward forums and public scorecards;</w:t>
      </w:r>
    </w:p>
    <w:p w14:paraId="073204E8" w14:textId="77777777" w:rsidR="00E7515F" w:rsidRPr="00E7515F" w:rsidRDefault="00E7515F" w:rsidP="006054DA">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The National Social Rent and Housing Equity Act</w:t>
      </w:r>
      <w:r w:rsidRPr="00E7515F">
        <w:rPr>
          <w:rFonts w:ascii="Times New Roman" w:eastAsia="Times New Roman" w:hAnsi="Times New Roman" w:cs="Times New Roman"/>
          <w:sz w:val="24"/>
          <w:szCs w:val="24"/>
          <w:lang w:val="en-US"/>
        </w:rPr>
        <w:t xml:space="preserve"> to support low-income tenants;</w:t>
      </w:r>
    </w:p>
    <w:p w14:paraId="24F2EB4F" w14:textId="77777777" w:rsidR="00E7515F" w:rsidRPr="00E7515F" w:rsidRDefault="00E7515F" w:rsidP="006054DA">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The Community Health Services Bill</w:t>
      </w:r>
      <w:r w:rsidRPr="00E7515F">
        <w:rPr>
          <w:rFonts w:ascii="Times New Roman" w:eastAsia="Times New Roman" w:hAnsi="Times New Roman" w:cs="Times New Roman"/>
          <w:sz w:val="24"/>
          <w:szCs w:val="24"/>
          <w:lang w:val="en-US"/>
        </w:rPr>
        <w:t xml:space="preserve"> to create a legal career path for CHWs;</w:t>
      </w:r>
    </w:p>
    <w:p w14:paraId="163A03ED" w14:textId="77777777" w:rsidR="00E7515F" w:rsidRPr="00E7515F" w:rsidRDefault="00E7515F" w:rsidP="006054DA">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Amendments to the Leadership and Integrity Act</w:t>
      </w:r>
      <w:r w:rsidRPr="00E7515F">
        <w:rPr>
          <w:rFonts w:ascii="Times New Roman" w:eastAsia="Times New Roman" w:hAnsi="Times New Roman" w:cs="Times New Roman"/>
          <w:sz w:val="24"/>
          <w:szCs w:val="24"/>
          <w:lang w:val="en-US"/>
        </w:rPr>
        <w:t xml:space="preserve"> to include mandatory citizen review in vetting public officers.</w:t>
      </w:r>
    </w:p>
    <w:p w14:paraId="4AB566DA" w14:textId="5A7C33C5"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Through these reforms, NFD will not only uphold the law</w:t>
      </w:r>
      <w:r w:rsidR="008A4EC0" w:rsidRPr="006054DA">
        <w:rPr>
          <w:rFonts w:ascii="Times New Roman" w:eastAsia="Times New Roman" w:hAnsi="Times New Roman" w:cs="Times New Roman"/>
          <w:sz w:val="24"/>
          <w:szCs w:val="24"/>
          <w:lang w:val="en-US"/>
        </w:rPr>
        <w:t xml:space="preserve"> – </w:t>
      </w:r>
      <w:r w:rsidRPr="00E7515F">
        <w:rPr>
          <w:rFonts w:ascii="Times New Roman" w:eastAsia="Times New Roman" w:hAnsi="Times New Roman" w:cs="Times New Roman"/>
          <w:sz w:val="24"/>
          <w:szCs w:val="24"/>
          <w:lang w:val="en-US"/>
        </w:rPr>
        <w:t>we</w:t>
      </w:r>
      <w:r w:rsidR="008A4EC0"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will enrich it.</w:t>
      </w:r>
    </w:p>
    <w:p w14:paraId="3BCA01E2" w14:textId="22408BEC" w:rsidR="00E7515F" w:rsidRPr="006054DA" w:rsidRDefault="00E7515F" w:rsidP="006054DA">
      <w:pPr>
        <w:pStyle w:val="Heading1"/>
        <w:jc w:val="both"/>
        <w:rPr>
          <w:rFonts w:ascii="Times New Roman" w:eastAsia="Times New Roman" w:hAnsi="Times New Roman" w:cs="Times New Roman"/>
          <w:lang w:val="en-US"/>
        </w:rPr>
      </w:pPr>
      <w:bookmarkStart w:id="40" w:name="_Toc202732868"/>
      <w:r w:rsidRPr="006054DA">
        <w:rPr>
          <w:rFonts w:ascii="Times New Roman" w:eastAsia="Times New Roman" w:hAnsi="Times New Roman" w:cs="Times New Roman"/>
          <w:lang w:val="en-US"/>
        </w:rPr>
        <w:t>9. BUDGET ALLOCATION FRAMEWORK</w:t>
      </w:r>
      <w:bookmarkEnd w:id="40"/>
    </w:p>
    <w:p w14:paraId="4FB7104B" w14:textId="1B16C04F"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The National Forum for Equity and Development (NFD) recognizes that </w:t>
      </w:r>
      <w:r w:rsidRPr="00E7515F">
        <w:rPr>
          <w:rFonts w:ascii="Times New Roman" w:eastAsia="Times New Roman" w:hAnsi="Times New Roman" w:cs="Times New Roman"/>
          <w:b/>
          <w:bCs/>
          <w:sz w:val="24"/>
          <w:szCs w:val="24"/>
          <w:lang w:val="en-US"/>
        </w:rPr>
        <w:t>public budgets are moral documents</w:t>
      </w:r>
      <w:r w:rsidR="008A4EC0" w:rsidRPr="006054DA">
        <w:rPr>
          <w:rFonts w:ascii="Times New Roman" w:eastAsia="Times New Roman" w:hAnsi="Times New Roman" w:cs="Times New Roman"/>
          <w:sz w:val="24"/>
          <w:szCs w:val="24"/>
          <w:lang w:val="en-US"/>
        </w:rPr>
        <w:t xml:space="preserve"> – </w:t>
      </w:r>
      <w:r w:rsidRPr="00E7515F">
        <w:rPr>
          <w:rFonts w:ascii="Times New Roman" w:eastAsia="Times New Roman" w:hAnsi="Times New Roman" w:cs="Times New Roman"/>
          <w:sz w:val="24"/>
          <w:szCs w:val="24"/>
          <w:lang w:val="en-US"/>
        </w:rPr>
        <w:t>they</w:t>
      </w:r>
      <w:r w:rsidR="008A4EC0"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reflect not just technical choices but societal priorities. A manifesto that is silent on resourcing is incomplete, and a government that ignores equity in budgeting betrays the very foundation of democratic accountability.</w:t>
      </w:r>
    </w:p>
    <w:p w14:paraId="3CF8FB3E" w14:textId="6573A960"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This is why NFD’s policy commitments are not just visionary</w:t>
      </w:r>
      <w:r w:rsidR="008A4EC0" w:rsidRPr="006054DA">
        <w:rPr>
          <w:rFonts w:ascii="Times New Roman" w:eastAsia="Times New Roman" w:hAnsi="Times New Roman" w:cs="Times New Roman"/>
          <w:sz w:val="24"/>
          <w:szCs w:val="24"/>
          <w:lang w:val="en-US"/>
        </w:rPr>
        <w:t xml:space="preserve"> – </w:t>
      </w:r>
      <w:r w:rsidRPr="00E7515F">
        <w:rPr>
          <w:rFonts w:ascii="Times New Roman" w:eastAsia="Times New Roman" w:hAnsi="Times New Roman" w:cs="Times New Roman"/>
          <w:sz w:val="24"/>
          <w:szCs w:val="24"/>
          <w:lang w:val="en-US"/>
        </w:rPr>
        <w:t>they</w:t>
      </w:r>
      <w:r w:rsidR="008A4EC0"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 xml:space="preserve">are financially grounded and subject to the provisions of the </w:t>
      </w:r>
      <w:r w:rsidRPr="00E7515F">
        <w:rPr>
          <w:rFonts w:ascii="Times New Roman" w:eastAsia="Times New Roman" w:hAnsi="Times New Roman" w:cs="Times New Roman"/>
          <w:b/>
          <w:bCs/>
          <w:sz w:val="24"/>
          <w:szCs w:val="24"/>
          <w:lang w:val="en-US"/>
        </w:rPr>
        <w:t>Constitution of Kenya, 2010</w:t>
      </w:r>
      <w:r w:rsidRPr="00E7515F">
        <w:rPr>
          <w:rFonts w:ascii="Times New Roman" w:eastAsia="Times New Roman" w:hAnsi="Times New Roman" w:cs="Times New Roman"/>
          <w:sz w:val="24"/>
          <w:szCs w:val="24"/>
          <w:lang w:val="en-US"/>
        </w:rPr>
        <w:t>, particularly Chapters Twelve and Eleven on Public Finance and Devolved Government, respectively.</w:t>
      </w:r>
    </w:p>
    <w:p w14:paraId="36CB45E0" w14:textId="5A22E4E3"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We affirm that all public resources must be raised and spent </w:t>
      </w:r>
      <w:r w:rsidRPr="00E7515F">
        <w:rPr>
          <w:rFonts w:ascii="Times New Roman" w:eastAsia="Times New Roman" w:hAnsi="Times New Roman" w:cs="Times New Roman"/>
          <w:b/>
          <w:bCs/>
          <w:sz w:val="24"/>
          <w:szCs w:val="24"/>
          <w:lang w:val="en-US"/>
        </w:rPr>
        <w:t>in accordance with Article 201</w:t>
      </w:r>
      <w:r w:rsidRPr="00E7515F">
        <w:rPr>
          <w:rFonts w:ascii="Times New Roman" w:eastAsia="Times New Roman" w:hAnsi="Times New Roman" w:cs="Times New Roman"/>
          <w:sz w:val="24"/>
          <w:szCs w:val="24"/>
          <w:lang w:val="en-US"/>
        </w:rPr>
        <w:t xml:space="preserve">, which provides that public finance shall promote an equitable society, ensure the burden of taxation is shared fairly, promote transparency, and be used prudently and responsibly. We further commit to abiding by the </w:t>
      </w:r>
      <w:r w:rsidRPr="00E7515F">
        <w:rPr>
          <w:rFonts w:ascii="Times New Roman" w:eastAsia="Times New Roman" w:hAnsi="Times New Roman" w:cs="Times New Roman"/>
          <w:b/>
          <w:bCs/>
          <w:sz w:val="24"/>
          <w:szCs w:val="24"/>
          <w:lang w:val="en-US"/>
        </w:rPr>
        <w:t>Revenue Allocation Formula</w:t>
      </w:r>
      <w:r w:rsidRPr="00E7515F">
        <w:rPr>
          <w:rFonts w:ascii="Times New Roman" w:eastAsia="Times New Roman" w:hAnsi="Times New Roman" w:cs="Times New Roman"/>
          <w:sz w:val="24"/>
          <w:szCs w:val="24"/>
          <w:lang w:val="en-US"/>
        </w:rPr>
        <w:t xml:space="preserve"> defined by:</w:t>
      </w:r>
    </w:p>
    <w:p w14:paraId="2F447FBD" w14:textId="77777777" w:rsidR="00E7515F" w:rsidRPr="00E7515F" w:rsidRDefault="00E7515F" w:rsidP="006054DA">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Article 202–203 (Equitable Share)</w:t>
      </w:r>
    </w:p>
    <w:p w14:paraId="71E53592" w14:textId="77777777" w:rsidR="00E7515F" w:rsidRPr="00E7515F" w:rsidRDefault="00E7515F" w:rsidP="006054DA">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Article 204 (Equalization Fund)</w:t>
      </w:r>
    </w:p>
    <w:p w14:paraId="01451FEC" w14:textId="77777777" w:rsidR="00E7515F" w:rsidRPr="00E7515F" w:rsidRDefault="00E7515F" w:rsidP="006054DA">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Recommendations of the Commission on Revenue Allocation (CRA)</w:t>
      </w:r>
    </w:p>
    <w:p w14:paraId="53E65A34" w14:textId="77777777" w:rsidR="00E7515F" w:rsidRPr="00E7515F" w:rsidRDefault="00E7515F" w:rsidP="006054DA">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b/>
          <w:bCs/>
          <w:sz w:val="24"/>
          <w:szCs w:val="24"/>
          <w:lang w:val="en-US"/>
        </w:rPr>
        <w:t>Approved formulas of the Senate for both vertical and horizontal revenue sharing</w:t>
      </w:r>
    </w:p>
    <w:p w14:paraId="1A23ABFE" w14:textId="18CDCF19"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Our manifesto outlines a policy agenda that spans both </w:t>
      </w:r>
      <w:r w:rsidRPr="00E7515F">
        <w:rPr>
          <w:rFonts w:ascii="Times New Roman" w:eastAsia="Times New Roman" w:hAnsi="Times New Roman" w:cs="Times New Roman"/>
          <w:b/>
          <w:bCs/>
          <w:sz w:val="24"/>
          <w:szCs w:val="24"/>
          <w:lang w:val="en-US"/>
        </w:rPr>
        <w:t>national and county functions</w:t>
      </w:r>
      <w:r w:rsidRPr="00E7515F">
        <w:rPr>
          <w:rFonts w:ascii="Times New Roman" w:eastAsia="Times New Roman" w:hAnsi="Times New Roman" w:cs="Times New Roman"/>
          <w:sz w:val="24"/>
          <w:szCs w:val="24"/>
          <w:lang w:val="en-US"/>
        </w:rPr>
        <w:t>, and as such, our budget planning is dual-track. We will propose national budget allocations through the national Medium Term Expenditure Framework (MTEF), and work through the Intergovernmental Budget and Economic Council (IBEC) to influence county spending, respecting subsidiarity and separation of powers.</w:t>
      </w:r>
    </w:p>
    <w:p w14:paraId="6589ED16" w14:textId="77777777" w:rsidR="00E7515F" w:rsidRPr="006054DA" w:rsidRDefault="00E7515F" w:rsidP="006054DA">
      <w:pPr>
        <w:pStyle w:val="Heading2"/>
        <w:jc w:val="both"/>
        <w:rPr>
          <w:rFonts w:ascii="Times New Roman" w:eastAsia="Times New Roman" w:hAnsi="Times New Roman" w:cs="Times New Roman"/>
          <w:lang w:val="en-US"/>
        </w:rPr>
      </w:pPr>
      <w:bookmarkStart w:id="41" w:name="_Toc202732869"/>
      <w:r w:rsidRPr="006054DA">
        <w:rPr>
          <w:rFonts w:ascii="Times New Roman" w:eastAsia="Times New Roman" w:hAnsi="Times New Roman" w:cs="Times New Roman"/>
          <w:lang w:val="en-US"/>
        </w:rPr>
        <w:lastRenderedPageBreak/>
        <w:t>Projected National Budget Framework (Subject to CRA Revenue Distribution)</w:t>
      </w:r>
      <w:bookmarkEnd w:id="41"/>
    </w:p>
    <w:p w14:paraId="77595F92" w14:textId="4A37B276"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Based on historical data and adjusted economic forecasts, we anticipate an average national budget of</w:t>
      </w:r>
      <w:r w:rsidR="008A4EC0" w:rsidRPr="006054DA">
        <w:rPr>
          <w:rFonts w:ascii="Times New Roman" w:eastAsia="Times New Roman" w:hAnsi="Times New Roman" w:cs="Times New Roman"/>
          <w:sz w:val="24"/>
          <w:szCs w:val="24"/>
          <w:lang w:val="en-US"/>
        </w:rPr>
        <w:t xml:space="preserve"> not less than</w:t>
      </w:r>
      <w:r w:rsidRPr="00E7515F">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b/>
          <w:bCs/>
          <w:sz w:val="24"/>
          <w:szCs w:val="24"/>
          <w:lang w:val="en-US"/>
        </w:rPr>
        <w:t>KES 4.5 trillion annually</w:t>
      </w:r>
      <w:r w:rsidRPr="00E7515F">
        <w:rPr>
          <w:rFonts w:ascii="Times New Roman" w:eastAsia="Times New Roman" w:hAnsi="Times New Roman" w:cs="Times New Roman"/>
          <w:sz w:val="24"/>
          <w:szCs w:val="24"/>
          <w:lang w:val="en-US"/>
        </w:rPr>
        <w:t xml:space="preserve"> during the first five years of NFD’s government. Of this, we commit to allocating resources to our nine core policy pillars in the following manner, subject to adjustments via the MTEF and within ceilings advised by the CRA and the Budget Policy Statement.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00"/>
        <w:gridCol w:w="2070"/>
        <w:gridCol w:w="1890"/>
      </w:tblGrid>
      <w:tr w:rsidR="00E7515F" w:rsidRPr="00E7515F" w14:paraId="746E5BBB" w14:textId="77777777" w:rsidTr="006054DA">
        <w:trPr>
          <w:tblHeader/>
          <w:tblCellSpacing w:w="15" w:type="dxa"/>
        </w:trPr>
        <w:tc>
          <w:tcPr>
            <w:tcW w:w="5355" w:type="dxa"/>
            <w:vAlign w:val="center"/>
            <w:hideMark/>
          </w:tcPr>
          <w:p w14:paraId="3AB46A89" w14:textId="77777777" w:rsidR="00E7515F" w:rsidRPr="00E7515F" w:rsidRDefault="00E7515F" w:rsidP="006054DA">
            <w:pPr>
              <w:spacing w:after="0" w:line="240" w:lineRule="auto"/>
              <w:jc w:val="both"/>
              <w:rPr>
                <w:rFonts w:ascii="Times New Roman" w:eastAsia="Times New Roman" w:hAnsi="Times New Roman" w:cs="Times New Roman"/>
                <w:b/>
                <w:bCs/>
                <w:sz w:val="24"/>
                <w:szCs w:val="24"/>
                <w:lang w:val="en-US"/>
              </w:rPr>
            </w:pPr>
            <w:r w:rsidRPr="00E7515F">
              <w:rPr>
                <w:rFonts w:ascii="Times New Roman" w:eastAsia="Times New Roman" w:hAnsi="Times New Roman" w:cs="Times New Roman"/>
                <w:b/>
                <w:bCs/>
                <w:sz w:val="24"/>
                <w:szCs w:val="24"/>
                <w:lang w:val="en-US"/>
              </w:rPr>
              <w:t>Thematic Priority Area</w:t>
            </w:r>
          </w:p>
        </w:tc>
        <w:tc>
          <w:tcPr>
            <w:tcW w:w="2040" w:type="dxa"/>
            <w:vAlign w:val="center"/>
            <w:hideMark/>
          </w:tcPr>
          <w:p w14:paraId="3667E568" w14:textId="15BA95C4" w:rsidR="00E7515F" w:rsidRPr="00E7515F" w:rsidRDefault="00E7515F" w:rsidP="006054DA">
            <w:pPr>
              <w:spacing w:after="0" w:line="240" w:lineRule="auto"/>
              <w:jc w:val="both"/>
              <w:rPr>
                <w:rFonts w:ascii="Times New Roman" w:eastAsia="Times New Roman" w:hAnsi="Times New Roman" w:cs="Times New Roman"/>
                <w:b/>
                <w:bCs/>
                <w:sz w:val="24"/>
                <w:szCs w:val="24"/>
                <w:lang w:val="en-US"/>
              </w:rPr>
            </w:pPr>
            <w:r w:rsidRPr="00E7515F">
              <w:rPr>
                <w:rFonts w:ascii="Times New Roman" w:eastAsia="Times New Roman" w:hAnsi="Times New Roman" w:cs="Times New Roman"/>
                <w:b/>
                <w:bCs/>
                <w:sz w:val="24"/>
                <w:szCs w:val="24"/>
                <w:lang w:val="en-US"/>
              </w:rPr>
              <w:t>Approximate Allocation (%)</w:t>
            </w:r>
          </w:p>
        </w:tc>
        <w:tc>
          <w:tcPr>
            <w:tcW w:w="1845" w:type="dxa"/>
            <w:vAlign w:val="center"/>
            <w:hideMark/>
          </w:tcPr>
          <w:p w14:paraId="4AD8A63D" w14:textId="358C8A00" w:rsidR="00E7515F" w:rsidRPr="00E7515F" w:rsidRDefault="00E7515F" w:rsidP="006054DA">
            <w:pPr>
              <w:spacing w:after="0" w:line="240" w:lineRule="auto"/>
              <w:jc w:val="both"/>
              <w:rPr>
                <w:rFonts w:ascii="Times New Roman" w:eastAsia="Times New Roman" w:hAnsi="Times New Roman" w:cs="Times New Roman"/>
                <w:b/>
                <w:bCs/>
                <w:sz w:val="24"/>
                <w:szCs w:val="24"/>
                <w:lang w:val="en-US"/>
              </w:rPr>
            </w:pPr>
            <w:r w:rsidRPr="00E7515F">
              <w:rPr>
                <w:rFonts w:ascii="Times New Roman" w:eastAsia="Times New Roman" w:hAnsi="Times New Roman" w:cs="Times New Roman"/>
                <w:b/>
                <w:bCs/>
                <w:sz w:val="24"/>
                <w:szCs w:val="24"/>
                <w:lang w:val="en-US"/>
              </w:rPr>
              <w:t>Estimated Annual Funding (KES)</w:t>
            </w:r>
          </w:p>
        </w:tc>
      </w:tr>
      <w:tr w:rsidR="00E7515F" w:rsidRPr="00E7515F" w14:paraId="7EE5062F" w14:textId="77777777" w:rsidTr="006054DA">
        <w:trPr>
          <w:tblCellSpacing w:w="15" w:type="dxa"/>
        </w:trPr>
        <w:tc>
          <w:tcPr>
            <w:tcW w:w="5355" w:type="dxa"/>
            <w:vAlign w:val="center"/>
            <w:hideMark/>
          </w:tcPr>
          <w:p w14:paraId="48C21283"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1. Primary Healthcare and Community Health</w:t>
            </w:r>
          </w:p>
        </w:tc>
        <w:tc>
          <w:tcPr>
            <w:tcW w:w="2040" w:type="dxa"/>
            <w:vAlign w:val="center"/>
            <w:hideMark/>
          </w:tcPr>
          <w:p w14:paraId="584D15E9"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15%</w:t>
            </w:r>
          </w:p>
        </w:tc>
        <w:tc>
          <w:tcPr>
            <w:tcW w:w="1845" w:type="dxa"/>
            <w:vAlign w:val="center"/>
            <w:hideMark/>
          </w:tcPr>
          <w:p w14:paraId="204E822F"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675 billion</w:t>
            </w:r>
          </w:p>
        </w:tc>
      </w:tr>
      <w:tr w:rsidR="00E7515F" w:rsidRPr="00E7515F" w14:paraId="1FBD11F8" w14:textId="77777777" w:rsidTr="006054DA">
        <w:trPr>
          <w:tblCellSpacing w:w="15" w:type="dxa"/>
        </w:trPr>
        <w:tc>
          <w:tcPr>
            <w:tcW w:w="5355" w:type="dxa"/>
            <w:vAlign w:val="center"/>
            <w:hideMark/>
          </w:tcPr>
          <w:p w14:paraId="332B335C"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2. Local Economic Empowerment and Trade</w:t>
            </w:r>
          </w:p>
        </w:tc>
        <w:tc>
          <w:tcPr>
            <w:tcW w:w="2040" w:type="dxa"/>
            <w:vAlign w:val="center"/>
            <w:hideMark/>
          </w:tcPr>
          <w:p w14:paraId="1B5E14AF"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14%</w:t>
            </w:r>
          </w:p>
        </w:tc>
        <w:tc>
          <w:tcPr>
            <w:tcW w:w="1845" w:type="dxa"/>
            <w:vAlign w:val="center"/>
            <w:hideMark/>
          </w:tcPr>
          <w:p w14:paraId="034C4343"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630 billion</w:t>
            </w:r>
          </w:p>
        </w:tc>
      </w:tr>
      <w:tr w:rsidR="00E7515F" w:rsidRPr="00E7515F" w14:paraId="7A4368BC" w14:textId="77777777" w:rsidTr="006054DA">
        <w:trPr>
          <w:tblCellSpacing w:w="15" w:type="dxa"/>
        </w:trPr>
        <w:tc>
          <w:tcPr>
            <w:tcW w:w="5355" w:type="dxa"/>
            <w:vAlign w:val="center"/>
            <w:hideMark/>
          </w:tcPr>
          <w:p w14:paraId="33672C84"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3. Education, ECDE, and Vocational Skills</w:t>
            </w:r>
          </w:p>
        </w:tc>
        <w:tc>
          <w:tcPr>
            <w:tcW w:w="2040" w:type="dxa"/>
            <w:vAlign w:val="center"/>
            <w:hideMark/>
          </w:tcPr>
          <w:p w14:paraId="18239122"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13%</w:t>
            </w:r>
          </w:p>
        </w:tc>
        <w:tc>
          <w:tcPr>
            <w:tcW w:w="1845" w:type="dxa"/>
            <w:vAlign w:val="center"/>
            <w:hideMark/>
          </w:tcPr>
          <w:p w14:paraId="27837C47"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585 billion</w:t>
            </w:r>
          </w:p>
        </w:tc>
      </w:tr>
      <w:tr w:rsidR="00E7515F" w:rsidRPr="00E7515F" w14:paraId="638CF101" w14:textId="77777777" w:rsidTr="006054DA">
        <w:trPr>
          <w:tblCellSpacing w:w="15" w:type="dxa"/>
        </w:trPr>
        <w:tc>
          <w:tcPr>
            <w:tcW w:w="5355" w:type="dxa"/>
            <w:vAlign w:val="center"/>
            <w:hideMark/>
          </w:tcPr>
          <w:p w14:paraId="0715F64D"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4. Affordable Housing and Urban Inclusion</w:t>
            </w:r>
          </w:p>
        </w:tc>
        <w:tc>
          <w:tcPr>
            <w:tcW w:w="2040" w:type="dxa"/>
            <w:vAlign w:val="center"/>
            <w:hideMark/>
          </w:tcPr>
          <w:p w14:paraId="7096A124"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10%</w:t>
            </w:r>
          </w:p>
        </w:tc>
        <w:tc>
          <w:tcPr>
            <w:tcW w:w="1845" w:type="dxa"/>
            <w:vAlign w:val="center"/>
            <w:hideMark/>
          </w:tcPr>
          <w:p w14:paraId="5DB0D29E"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450 billion</w:t>
            </w:r>
          </w:p>
        </w:tc>
      </w:tr>
      <w:tr w:rsidR="00E7515F" w:rsidRPr="00E7515F" w14:paraId="06FF60F5" w14:textId="77777777" w:rsidTr="006054DA">
        <w:trPr>
          <w:tblCellSpacing w:w="15" w:type="dxa"/>
        </w:trPr>
        <w:tc>
          <w:tcPr>
            <w:tcW w:w="5355" w:type="dxa"/>
            <w:vAlign w:val="center"/>
            <w:hideMark/>
          </w:tcPr>
          <w:p w14:paraId="3106AC00"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5. Climate Resilience and Environmental Justice</w:t>
            </w:r>
          </w:p>
        </w:tc>
        <w:tc>
          <w:tcPr>
            <w:tcW w:w="2040" w:type="dxa"/>
            <w:vAlign w:val="center"/>
            <w:hideMark/>
          </w:tcPr>
          <w:p w14:paraId="68014068"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10%</w:t>
            </w:r>
          </w:p>
        </w:tc>
        <w:tc>
          <w:tcPr>
            <w:tcW w:w="1845" w:type="dxa"/>
            <w:vAlign w:val="center"/>
            <w:hideMark/>
          </w:tcPr>
          <w:p w14:paraId="1310CFC4"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450 billion</w:t>
            </w:r>
          </w:p>
        </w:tc>
      </w:tr>
      <w:tr w:rsidR="00E7515F" w:rsidRPr="00E7515F" w14:paraId="55376E11" w14:textId="77777777" w:rsidTr="006054DA">
        <w:trPr>
          <w:tblCellSpacing w:w="15" w:type="dxa"/>
        </w:trPr>
        <w:tc>
          <w:tcPr>
            <w:tcW w:w="5355" w:type="dxa"/>
            <w:vAlign w:val="center"/>
            <w:hideMark/>
          </w:tcPr>
          <w:p w14:paraId="0E3746D0"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6. Digital Transformation and E-Governance</w:t>
            </w:r>
          </w:p>
        </w:tc>
        <w:tc>
          <w:tcPr>
            <w:tcW w:w="2040" w:type="dxa"/>
            <w:vAlign w:val="center"/>
            <w:hideMark/>
          </w:tcPr>
          <w:p w14:paraId="79A448B0"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8%</w:t>
            </w:r>
          </w:p>
        </w:tc>
        <w:tc>
          <w:tcPr>
            <w:tcW w:w="1845" w:type="dxa"/>
            <w:vAlign w:val="center"/>
            <w:hideMark/>
          </w:tcPr>
          <w:p w14:paraId="2E8591CF"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360 billion</w:t>
            </w:r>
          </w:p>
        </w:tc>
      </w:tr>
      <w:tr w:rsidR="00E7515F" w:rsidRPr="00E7515F" w14:paraId="26F52544" w14:textId="77777777" w:rsidTr="006054DA">
        <w:trPr>
          <w:tblCellSpacing w:w="15" w:type="dxa"/>
        </w:trPr>
        <w:tc>
          <w:tcPr>
            <w:tcW w:w="5355" w:type="dxa"/>
            <w:vAlign w:val="center"/>
            <w:hideMark/>
          </w:tcPr>
          <w:p w14:paraId="4A866109"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7. National Security and Community Policing</w:t>
            </w:r>
          </w:p>
        </w:tc>
        <w:tc>
          <w:tcPr>
            <w:tcW w:w="2040" w:type="dxa"/>
            <w:vAlign w:val="center"/>
            <w:hideMark/>
          </w:tcPr>
          <w:p w14:paraId="20456E76"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10%</w:t>
            </w:r>
          </w:p>
        </w:tc>
        <w:tc>
          <w:tcPr>
            <w:tcW w:w="1845" w:type="dxa"/>
            <w:vAlign w:val="center"/>
            <w:hideMark/>
          </w:tcPr>
          <w:p w14:paraId="22AB76B1"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450 billion</w:t>
            </w:r>
          </w:p>
        </w:tc>
      </w:tr>
      <w:tr w:rsidR="00E7515F" w:rsidRPr="00E7515F" w14:paraId="38753795" w14:textId="77777777" w:rsidTr="006054DA">
        <w:trPr>
          <w:tblCellSpacing w:w="15" w:type="dxa"/>
        </w:trPr>
        <w:tc>
          <w:tcPr>
            <w:tcW w:w="5355" w:type="dxa"/>
            <w:vAlign w:val="center"/>
            <w:hideMark/>
          </w:tcPr>
          <w:p w14:paraId="25A367B0"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8. Civic Participation and Governance Reform</w:t>
            </w:r>
          </w:p>
        </w:tc>
        <w:tc>
          <w:tcPr>
            <w:tcW w:w="2040" w:type="dxa"/>
            <w:vAlign w:val="center"/>
            <w:hideMark/>
          </w:tcPr>
          <w:p w14:paraId="08CD9771"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5%</w:t>
            </w:r>
          </w:p>
        </w:tc>
        <w:tc>
          <w:tcPr>
            <w:tcW w:w="1845" w:type="dxa"/>
            <w:vAlign w:val="center"/>
            <w:hideMark/>
          </w:tcPr>
          <w:p w14:paraId="52378EFC"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225 billion</w:t>
            </w:r>
          </w:p>
        </w:tc>
      </w:tr>
      <w:tr w:rsidR="00E7515F" w:rsidRPr="00E7515F" w14:paraId="38BF3430" w14:textId="77777777" w:rsidTr="006054DA">
        <w:trPr>
          <w:tblCellSpacing w:w="15" w:type="dxa"/>
        </w:trPr>
        <w:tc>
          <w:tcPr>
            <w:tcW w:w="5355" w:type="dxa"/>
            <w:vAlign w:val="center"/>
            <w:hideMark/>
          </w:tcPr>
          <w:p w14:paraId="03E22766"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9. National Cohesion and Cultural Pluralism</w:t>
            </w:r>
          </w:p>
        </w:tc>
        <w:tc>
          <w:tcPr>
            <w:tcW w:w="2040" w:type="dxa"/>
            <w:vAlign w:val="center"/>
            <w:hideMark/>
          </w:tcPr>
          <w:p w14:paraId="160E267C"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3%</w:t>
            </w:r>
          </w:p>
        </w:tc>
        <w:tc>
          <w:tcPr>
            <w:tcW w:w="1845" w:type="dxa"/>
            <w:vAlign w:val="center"/>
            <w:hideMark/>
          </w:tcPr>
          <w:p w14:paraId="37E71FE4"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135 billion</w:t>
            </w:r>
          </w:p>
        </w:tc>
      </w:tr>
      <w:tr w:rsidR="00E7515F" w:rsidRPr="00E7515F" w14:paraId="01D8E25E" w14:textId="77777777" w:rsidTr="006054DA">
        <w:trPr>
          <w:tblCellSpacing w:w="15" w:type="dxa"/>
        </w:trPr>
        <w:tc>
          <w:tcPr>
            <w:tcW w:w="5355" w:type="dxa"/>
            <w:vAlign w:val="center"/>
            <w:hideMark/>
          </w:tcPr>
          <w:p w14:paraId="1A41DE6C"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10. Monitoring, Evaluation, and Oversight</w:t>
            </w:r>
          </w:p>
        </w:tc>
        <w:tc>
          <w:tcPr>
            <w:tcW w:w="2040" w:type="dxa"/>
            <w:vAlign w:val="center"/>
            <w:hideMark/>
          </w:tcPr>
          <w:p w14:paraId="6BFE8590"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2%</w:t>
            </w:r>
          </w:p>
        </w:tc>
        <w:tc>
          <w:tcPr>
            <w:tcW w:w="1845" w:type="dxa"/>
            <w:vAlign w:val="center"/>
            <w:hideMark/>
          </w:tcPr>
          <w:p w14:paraId="1E56C539" w14:textId="77777777" w:rsidR="00E7515F" w:rsidRPr="00E7515F" w:rsidRDefault="00E7515F" w:rsidP="006054DA">
            <w:pPr>
              <w:spacing w:after="0"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90 billion</w:t>
            </w:r>
          </w:p>
        </w:tc>
      </w:tr>
    </w:tbl>
    <w:p w14:paraId="1F7FCFCA" w14:textId="19624320" w:rsidR="00E7515F" w:rsidRPr="00E7515F" w:rsidRDefault="00E7515F" w:rsidP="006054DA">
      <w:pPr>
        <w:spacing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i/>
          <w:iCs/>
          <w:sz w:val="24"/>
          <w:szCs w:val="24"/>
          <w:lang w:val="en-US"/>
        </w:rPr>
        <w:t>Note: These figures represent both direct programming and sectoral investments, subject to Parliamentary appropriation, fiscal ceilings, and annual budget cycles.</w:t>
      </w:r>
    </w:p>
    <w:p w14:paraId="05534A6F" w14:textId="77777777" w:rsidR="00E7515F" w:rsidRPr="006054DA" w:rsidRDefault="00E7515F" w:rsidP="006054DA">
      <w:pPr>
        <w:pStyle w:val="Heading2"/>
        <w:jc w:val="both"/>
        <w:rPr>
          <w:rFonts w:ascii="Times New Roman" w:eastAsia="Times New Roman" w:hAnsi="Times New Roman" w:cs="Times New Roman"/>
          <w:lang w:val="en-US"/>
        </w:rPr>
      </w:pPr>
      <w:bookmarkStart w:id="42" w:name="_Toc202732870"/>
      <w:r w:rsidRPr="006054DA">
        <w:rPr>
          <w:rFonts w:ascii="Times New Roman" w:eastAsia="Times New Roman" w:hAnsi="Times New Roman" w:cs="Times New Roman"/>
          <w:lang w:val="en-US"/>
        </w:rPr>
        <w:t>Anchoring in the Equitable Revenue Sharing Formula</w:t>
      </w:r>
      <w:bookmarkEnd w:id="42"/>
    </w:p>
    <w:p w14:paraId="675B33D4" w14:textId="0341CE53"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All county-level expenditures proposed by NFD</w:t>
      </w:r>
      <w:r w:rsidR="008A4EC0" w:rsidRPr="006054DA">
        <w:rPr>
          <w:rFonts w:ascii="Times New Roman" w:eastAsia="Times New Roman" w:hAnsi="Times New Roman" w:cs="Times New Roman"/>
          <w:sz w:val="24"/>
          <w:szCs w:val="24"/>
          <w:lang w:val="en-US"/>
        </w:rPr>
        <w:t xml:space="preserve"> – </w:t>
      </w:r>
      <w:r w:rsidRPr="00E7515F">
        <w:rPr>
          <w:rFonts w:ascii="Times New Roman" w:eastAsia="Times New Roman" w:hAnsi="Times New Roman" w:cs="Times New Roman"/>
          <w:sz w:val="24"/>
          <w:szCs w:val="24"/>
          <w:lang w:val="en-US"/>
        </w:rPr>
        <w:t>such</w:t>
      </w:r>
      <w:r w:rsidR="008A4EC0"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as ECDE reforms, health clinics, vocational hubs, county trade fairs, civic forums, and settlement upgrades</w:t>
      </w:r>
      <w:r w:rsidR="004259B2" w:rsidRPr="006054DA">
        <w:rPr>
          <w:rFonts w:ascii="Times New Roman" w:eastAsia="Times New Roman" w:hAnsi="Times New Roman" w:cs="Times New Roman"/>
          <w:sz w:val="24"/>
          <w:szCs w:val="24"/>
          <w:lang w:val="en-US"/>
        </w:rPr>
        <w:t xml:space="preserve"> – </w:t>
      </w:r>
      <w:r w:rsidRPr="00E7515F">
        <w:rPr>
          <w:rFonts w:ascii="Times New Roman" w:eastAsia="Times New Roman" w:hAnsi="Times New Roman" w:cs="Times New Roman"/>
          <w:sz w:val="24"/>
          <w:szCs w:val="24"/>
          <w:lang w:val="en-US"/>
        </w:rPr>
        <w:t>shall</w:t>
      </w:r>
      <w:r w:rsidR="004259B2"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 xml:space="preserve">be funded </w:t>
      </w:r>
      <w:r w:rsidRPr="00E7515F">
        <w:rPr>
          <w:rFonts w:ascii="Times New Roman" w:eastAsia="Times New Roman" w:hAnsi="Times New Roman" w:cs="Times New Roman"/>
          <w:b/>
          <w:bCs/>
          <w:sz w:val="24"/>
          <w:szCs w:val="24"/>
          <w:lang w:val="en-US"/>
        </w:rPr>
        <w:t>through constitutionally guaranteed county allocations</w:t>
      </w:r>
      <w:r w:rsidRPr="00E7515F">
        <w:rPr>
          <w:rFonts w:ascii="Times New Roman" w:eastAsia="Times New Roman" w:hAnsi="Times New Roman" w:cs="Times New Roman"/>
          <w:sz w:val="24"/>
          <w:szCs w:val="24"/>
          <w:lang w:val="en-US"/>
        </w:rPr>
        <w:t xml:space="preserve">, which are determined by the </w:t>
      </w:r>
      <w:r w:rsidRPr="00E7515F">
        <w:rPr>
          <w:rFonts w:ascii="Times New Roman" w:eastAsia="Times New Roman" w:hAnsi="Times New Roman" w:cs="Times New Roman"/>
          <w:b/>
          <w:bCs/>
          <w:sz w:val="24"/>
          <w:szCs w:val="24"/>
          <w:lang w:val="en-US"/>
        </w:rPr>
        <w:t>CRA’s approved Horizontal Revenue Sharing Formula</w:t>
      </w:r>
      <w:r w:rsidRPr="00E7515F">
        <w:rPr>
          <w:rFonts w:ascii="Times New Roman" w:eastAsia="Times New Roman" w:hAnsi="Times New Roman" w:cs="Times New Roman"/>
          <w:sz w:val="24"/>
          <w:szCs w:val="24"/>
          <w:lang w:val="en-US"/>
        </w:rPr>
        <w:t>.</w:t>
      </w:r>
    </w:p>
    <w:p w14:paraId="30E02C00" w14:textId="7777777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This formula considers key equity indicators including:</w:t>
      </w:r>
    </w:p>
    <w:p w14:paraId="2304C9A1" w14:textId="77777777" w:rsidR="00E7515F" w:rsidRPr="00E7515F" w:rsidRDefault="00E7515F" w:rsidP="006054DA">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Population (45%)</w:t>
      </w:r>
    </w:p>
    <w:p w14:paraId="09B7DFDC" w14:textId="77777777" w:rsidR="00E7515F" w:rsidRPr="00E7515F" w:rsidRDefault="00E7515F" w:rsidP="006054DA">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Basic equal share (26%)</w:t>
      </w:r>
    </w:p>
    <w:p w14:paraId="6E13C180" w14:textId="77777777" w:rsidR="00E7515F" w:rsidRPr="00E7515F" w:rsidRDefault="00E7515F" w:rsidP="006054DA">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Poverty index (18%)</w:t>
      </w:r>
    </w:p>
    <w:p w14:paraId="06F34FC1" w14:textId="77777777" w:rsidR="00E7515F" w:rsidRPr="00E7515F" w:rsidRDefault="00E7515F" w:rsidP="006054DA">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Land area (8%)</w:t>
      </w:r>
    </w:p>
    <w:p w14:paraId="3F474327" w14:textId="77777777" w:rsidR="00E7515F" w:rsidRPr="00E7515F" w:rsidRDefault="00E7515F" w:rsidP="006054DA">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Fiscal responsibility (2%)</w:t>
      </w:r>
    </w:p>
    <w:p w14:paraId="2BE8172C" w14:textId="77777777" w:rsidR="00E7515F" w:rsidRPr="00E7515F" w:rsidRDefault="00E7515F" w:rsidP="006054DA">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Urban services (1%)</w:t>
      </w:r>
    </w:p>
    <w:p w14:paraId="01CDAAF6" w14:textId="7777777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NFD will work with the CRA and Senate to update the formula where needed to ensure a more just reflection of </w:t>
      </w:r>
      <w:r w:rsidRPr="00E7515F">
        <w:rPr>
          <w:rFonts w:ascii="Times New Roman" w:eastAsia="Times New Roman" w:hAnsi="Times New Roman" w:cs="Times New Roman"/>
          <w:b/>
          <w:bCs/>
          <w:sz w:val="24"/>
          <w:szCs w:val="24"/>
          <w:lang w:val="en-US"/>
        </w:rPr>
        <w:t xml:space="preserve">historical marginalization, ecological vulnerability, and infrastructural </w:t>
      </w:r>
      <w:r w:rsidRPr="00E7515F">
        <w:rPr>
          <w:rFonts w:ascii="Times New Roman" w:eastAsia="Times New Roman" w:hAnsi="Times New Roman" w:cs="Times New Roman"/>
          <w:b/>
          <w:bCs/>
          <w:sz w:val="24"/>
          <w:szCs w:val="24"/>
          <w:lang w:val="en-US"/>
        </w:rPr>
        <w:lastRenderedPageBreak/>
        <w:t>backlogs</w:t>
      </w:r>
      <w:r w:rsidRPr="00E7515F">
        <w:rPr>
          <w:rFonts w:ascii="Times New Roman" w:eastAsia="Times New Roman" w:hAnsi="Times New Roman" w:cs="Times New Roman"/>
          <w:sz w:val="24"/>
          <w:szCs w:val="24"/>
          <w:lang w:val="en-US"/>
        </w:rPr>
        <w:t xml:space="preserve">, in line with </w:t>
      </w:r>
      <w:r w:rsidRPr="00E7515F">
        <w:rPr>
          <w:rFonts w:ascii="Times New Roman" w:eastAsia="Times New Roman" w:hAnsi="Times New Roman" w:cs="Times New Roman"/>
          <w:b/>
          <w:bCs/>
          <w:sz w:val="24"/>
          <w:szCs w:val="24"/>
          <w:lang w:val="en-US"/>
        </w:rPr>
        <w:t>Article 203(1)(g)</w:t>
      </w:r>
      <w:r w:rsidRPr="00E7515F">
        <w:rPr>
          <w:rFonts w:ascii="Times New Roman" w:eastAsia="Times New Roman" w:hAnsi="Times New Roman" w:cs="Times New Roman"/>
          <w:sz w:val="24"/>
          <w:szCs w:val="24"/>
          <w:lang w:val="en-US"/>
        </w:rPr>
        <w:t xml:space="preserve"> which mandates that special attention be given to counties marginalized by past government actions.</w:t>
      </w:r>
    </w:p>
    <w:p w14:paraId="6CBC2EF6" w14:textId="3EE3234F"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Moreover, we will fully operationalize the </w:t>
      </w:r>
      <w:r w:rsidRPr="00E7515F">
        <w:rPr>
          <w:rFonts w:ascii="Times New Roman" w:eastAsia="Times New Roman" w:hAnsi="Times New Roman" w:cs="Times New Roman"/>
          <w:b/>
          <w:bCs/>
          <w:sz w:val="24"/>
          <w:szCs w:val="24"/>
          <w:lang w:val="en-US"/>
        </w:rPr>
        <w:t>Equalization Fund under Article 204</w:t>
      </w:r>
      <w:r w:rsidRPr="00E7515F">
        <w:rPr>
          <w:rFonts w:ascii="Times New Roman" w:eastAsia="Times New Roman" w:hAnsi="Times New Roman" w:cs="Times New Roman"/>
          <w:sz w:val="24"/>
          <w:szCs w:val="24"/>
          <w:lang w:val="en-US"/>
        </w:rPr>
        <w:t>, which has remained largely unspent due to administrative gridlock. Under NFD, the Fund will be immediately deployed to build critical infrastructure</w:t>
      </w:r>
      <w:r w:rsidR="004259B2" w:rsidRPr="006054DA">
        <w:rPr>
          <w:rFonts w:ascii="Times New Roman" w:eastAsia="Times New Roman" w:hAnsi="Times New Roman" w:cs="Times New Roman"/>
          <w:sz w:val="24"/>
          <w:szCs w:val="24"/>
          <w:lang w:val="en-US"/>
        </w:rPr>
        <w:t xml:space="preserve"> – </w:t>
      </w:r>
      <w:r w:rsidRPr="00E7515F">
        <w:rPr>
          <w:rFonts w:ascii="Times New Roman" w:eastAsia="Times New Roman" w:hAnsi="Times New Roman" w:cs="Times New Roman"/>
          <w:sz w:val="24"/>
          <w:szCs w:val="24"/>
          <w:lang w:val="en-US"/>
        </w:rPr>
        <w:t>schools,</w:t>
      </w:r>
      <w:r w:rsidR="004259B2"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roads, water systems, health clinics</w:t>
      </w:r>
      <w:r w:rsidR="004259B2" w:rsidRPr="006054DA">
        <w:rPr>
          <w:rFonts w:ascii="Times New Roman" w:eastAsia="Times New Roman" w:hAnsi="Times New Roman" w:cs="Times New Roman"/>
          <w:sz w:val="24"/>
          <w:szCs w:val="24"/>
          <w:lang w:val="en-US"/>
        </w:rPr>
        <w:t xml:space="preserve"> – </w:t>
      </w:r>
      <w:r w:rsidRPr="00E7515F">
        <w:rPr>
          <w:rFonts w:ascii="Times New Roman" w:eastAsia="Times New Roman" w:hAnsi="Times New Roman" w:cs="Times New Roman"/>
          <w:sz w:val="24"/>
          <w:szCs w:val="24"/>
          <w:lang w:val="en-US"/>
        </w:rPr>
        <w:t>in</w:t>
      </w:r>
      <w:r w:rsidR="004259B2"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the 14 most underserved counties, and later expanded based on new data.</w:t>
      </w:r>
    </w:p>
    <w:p w14:paraId="0A628F14" w14:textId="77777777" w:rsidR="00E7515F" w:rsidRPr="006054DA" w:rsidRDefault="00E7515F" w:rsidP="006054DA">
      <w:pPr>
        <w:pStyle w:val="Heading2"/>
        <w:jc w:val="both"/>
        <w:rPr>
          <w:rFonts w:ascii="Times New Roman" w:eastAsia="Times New Roman" w:hAnsi="Times New Roman" w:cs="Times New Roman"/>
          <w:lang w:val="en-US"/>
        </w:rPr>
      </w:pPr>
      <w:bookmarkStart w:id="43" w:name="_Toc202732871"/>
      <w:r w:rsidRPr="006054DA">
        <w:rPr>
          <w:rFonts w:ascii="Times New Roman" w:eastAsia="Times New Roman" w:hAnsi="Times New Roman" w:cs="Times New Roman"/>
          <w:lang w:val="en-US"/>
        </w:rPr>
        <w:t>Intergovernmental Fiscal Coordination and Local Ownership</w:t>
      </w:r>
      <w:bookmarkEnd w:id="43"/>
    </w:p>
    <w:p w14:paraId="0217A18D" w14:textId="48420F04"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Recognizing that budgeting is not merely arithmetic but politics, NFD will establish a </w:t>
      </w:r>
      <w:r w:rsidRPr="00E7515F">
        <w:rPr>
          <w:rFonts w:ascii="Times New Roman" w:eastAsia="Times New Roman" w:hAnsi="Times New Roman" w:cs="Times New Roman"/>
          <w:b/>
          <w:bCs/>
          <w:sz w:val="24"/>
          <w:szCs w:val="24"/>
          <w:lang w:val="en-US"/>
        </w:rPr>
        <w:t>Fiscal Equity and Inclusion Secretariat (FEIS)</w:t>
      </w:r>
      <w:r w:rsidRPr="00E7515F">
        <w:rPr>
          <w:rFonts w:ascii="Times New Roman" w:eastAsia="Times New Roman" w:hAnsi="Times New Roman" w:cs="Times New Roman"/>
          <w:sz w:val="24"/>
          <w:szCs w:val="24"/>
          <w:lang w:val="en-US"/>
        </w:rPr>
        <w:t xml:space="preserve"> within the Ministry of Finance to ensure participatory budgeting at all levels. Counties will be required to publish </w:t>
      </w:r>
      <w:r w:rsidRPr="00E7515F">
        <w:rPr>
          <w:rFonts w:ascii="Times New Roman" w:eastAsia="Times New Roman" w:hAnsi="Times New Roman" w:cs="Times New Roman"/>
          <w:b/>
          <w:bCs/>
          <w:sz w:val="24"/>
          <w:szCs w:val="24"/>
          <w:lang w:val="en-US"/>
        </w:rPr>
        <w:t>Ward-Based Budget Transparency Reports</w:t>
      </w:r>
      <w:r w:rsidRPr="00E7515F">
        <w:rPr>
          <w:rFonts w:ascii="Times New Roman" w:eastAsia="Times New Roman" w:hAnsi="Times New Roman" w:cs="Times New Roman"/>
          <w:sz w:val="24"/>
          <w:szCs w:val="24"/>
          <w:lang w:val="en-US"/>
        </w:rPr>
        <w:t>, showing how funds are allocated and spent across wards, disaggregated by gender, age, and sector.</w:t>
      </w:r>
    </w:p>
    <w:p w14:paraId="5F9D42F0" w14:textId="7777777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All county and national budgets will include a </w:t>
      </w:r>
      <w:r w:rsidRPr="00E7515F">
        <w:rPr>
          <w:rFonts w:ascii="Times New Roman" w:eastAsia="Times New Roman" w:hAnsi="Times New Roman" w:cs="Times New Roman"/>
          <w:b/>
          <w:bCs/>
          <w:sz w:val="24"/>
          <w:szCs w:val="24"/>
          <w:lang w:val="en-US"/>
        </w:rPr>
        <w:t>Citizens' Budget Version</w:t>
      </w:r>
      <w:r w:rsidRPr="00E7515F">
        <w:rPr>
          <w:rFonts w:ascii="Times New Roman" w:eastAsia="Times New Roman" w:hAnsi="Times New Roman" w:cs="Times New Roman"/>
          <w:sz w:val="24"/>
          <w:szCs w:val="24"/>
          <w:lang w:val="en-US"/>
        </w:rPr>
        <w:t xml:space="preserve">, translated into Kiswahili and accessible via civic portals and public forums. These tools will enable every Kenyan to see not only how much is spent, but </w:t>
      </w:r>
      <w:r w:rsidRPr="00E7515F">
        <w:rPr>
          <w:rFonts w:ascii="Times New Roman" w:eastAsia="Times New Roman" w:hAnsi="Times New Roman" w:cs="Times New Roman"/>
          <w:b/>
          <w:bCs/>
          <w:sz w:val="24"/>
          <w:szCs w:val="24"/>
          <w:lang w:val="en-US"/>
        </w:rPr>
        <w:t>where</w:t>
      </w:r>
      <w:r w:rsidRPr="00E7515F">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b/>
          <w:bCs/>
          <w:sz w:val="24"/>
          <w:szCs w:val="24"/>
          <w:lang w:val="en-US"/>
        </w:rPr>
        <w:t>on what</w:t>
      </w:r>
      <w:r w:rsidRPr="00E7515F">
        <w:rPr>
          <w:rFonts w:ascii="Times New Roman" w:eastAsia="Times New Roman" w:hAnsi="Times New Roman" w:cs="Times New Roman"/>
          <w:sz w:val="24"/>
          <w:szCs w:val="24"/>
          <w:lang w:val="en-US"/>
        </w:rPr>
        <w:t xml:space="preserve">, and </w:t>
      </w:r>
      <w:r w:rsidRPr="00E7515F">
        <w:rPr>
          <w:rFonts w:ascii="Times New Roman" w:eastAsia="Times New Roman" w:hAnsi="Times New Roman" w:cs="Times New Roman"/>
          <w:b/>
          <w:bCs/>
          <w:sz w:val="24"/>
          <w:szCs w:val="24"/>
          <w:lang w:val="en-US"/>
        </w:rPr>
        <w:t>for whose benefit</w:t>
      </w:r>
      <w:r w:rsidRPr="00E7515F">
        <w:rPr>
          <w:rFonts w:ascii="Times New Roman" w:eastAsia="Times New Roman" w:hAnsi="Times New Roman" w:cs="Times New Roman"/>
          <w:sz w:val="24"/>
          <w:szCs w:val="24"/>
          <w:lang w:val="en-US"/>
        </w:rPr>
        <w:t>.</w:t>
      </w:r>
    </w:p>
    <w:p w14:paraId="250873F6" w14:textId="77777777" w:rsidR="00E7515F" w:rsidRPr="006054DA" w:rsidRDefault="00E7515F" w:rsidP="006054DA">
      <w:pPr>
        <w:pStyle w:val="Heading2"/>
        <w:jc w:val="both"/>
        <w:rPr>
          <w:rFonts w:ascii="Times New Roman" w:eastAsia="Times New Roman" w:hAnsi="Times New Roman" w:cs="Times New Roman"/>
          <w:lang w:val="en-US"/>
        </w:rPr>
      </w:pPr>
      <w:bookmarkStart w:id="44" w:name="_Toc202732872"/>
      <w:r w:rsidRPr="006054DA">
        <w:rPr>
          <w:rFonts w:ascii="Times New Roman" w:eastAsia="Times New Roman" w:hAnsi="Times New Roman" w:cs="Times New Roman"/>
          <w:lang w:val="en-US"/>
        </w:rPr>
        <w:t>Domestic Resource Mobilization and Fiscal Discipline</w:t>
      </w:r>
      <w:bookmarkEnd w:id="44"/>
    </w:p>
    <w:p w14:paraId="50556C73" w14:textId="7777777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To fund these programs without increasing the national debt unsustainably, NFD will pursue:</w:t>
      </w:r>
    </w:p>
    <w:p w14:paraId="782E4793" w14:textId="77777777" w:rsidR="00E7515F" w:rsidRPr="00E7515F" w:rsidRDefault="00E7515F" w:rsidP="006054DA">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A crackdown on </w:t>
      </w:r>
      <w:r w:rsidRPr="00E7515F">
        <w:rPr>
          <w:rFonts w:ascii="Times New Roman" w:eastAsia="Times New Roman" w:hAnsi="Times New Roman" w:cs="Times New Roman"/>
          <w:b/>
          <w:bCs/>
          <w:sz w:val="24"/>
          <w:szCs w:val="24"/>
          <w:lang w:val="en-US"/>
        </w:rPr>
        <w:t>leakages and procurement fraud</w:t>
      </w:r>
      <w:r w:rsidRPr="00E7515F">
        <w:rPr>
          <w:rFonts w:ascii="Times New Roman" w:eastAsia="Times New Roman" w:hAnsi="Times New Roman" w:cs="Times New Roman"/>
          <w:sz w:val="24"/>
          <w:szCs w:val="24"/>
          <w:lang w:val="en-US"/>
        </w:rPr>
        <w:t xml:space="preserve">, which costs Kenya over </w:t>
      </w:r>
      <w:r w:rsidRPr="00E7515F">
        <w:rPr>
          <w:rFonts w:ascii="Times New Roman" w:eastAsia="Times New Roman" w:hAnsi="Times New Roman" w:cs="Times New Roman"/>
          <w:b/>
          <w:bCs/>
          <w:sz w:val="24"/>
          <w:szCs w:val="24"/>
          <w:lang w:val="en-US"/>
        </w:rPr>
        <w:t>KES 600 billion annually</w:t>
      </w:r>
      <w:r w:rsidRPr="00E7515F">
        <w:rPr>
          <w:rFonts w:ascii="Times New Roman" w:eastAsia="Times New Roman" w:hAnsi="Times New Roman" w:cs="Times New Roman"/>
          <w:sz w:val="24"/>
          <w:szCs w:val="24"/>
          <w:lang w:val="en-US"/>
        </w:rPr>
        <w:t xml:space="preserve"> (EACC 2021).</w:t>
      </w:r>
    </w:p>
    <w:p w14:paraId="227CBD67" w14:textId="77777777" w:rsidR="00E7515F" w:rsidRPr="00E7515F" w:rsidRDefault="00E7515F" w:rsidP="006054DA">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Modernization of tax collection via digital platforms, particularly in property tax, excise, and small business compliance.</w:t>
      </w:r>
    </w:p>
    <w:p w14:paraId="267ADA95" w14:textId="6181D3EB" w:rsidR="00E7515F" w:rsidRPr="00E7515F" w:rsidRDefault="00E7515F" w:rsidP="006054DA">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Policy-driven expansion of the tax base</w:t>
      </w:r>
      <w:r w:rsidR="004259B2" w:rsidRPr="006054DA">
        <w:rPr>
          <w:rFonts w:ascii="Times New Roman" w:eastAsia="Times New Roman" w:hAnsi="Times New Roman" w:cs="Times New Roman"/>
          <w:sz w:val="24"/>
          <w:szCs w:val="24"/>
          <w:lang w:val="en-US"/>
        </w:rPr>
        <w:t xml:space="preserve"> – </w:t>
      </w:r>
      <w:r w:rsidRPr="00E7515F">
        <w:rPr>
          <w:rFonts w:ascii="Times New Roman" w:eastAsia="Times New Roman" w:hAnsi="Times New Roman" w:cs="Times New Roman"/>
          <w:sz w:val="24"/>
          <w:szCs w:val="24"/>
          <w:lang w:val="en-US"/>
        </w:rPr>
        <w:t>not</w:t>
      </w:r>
      <w:r w:rsidR="004259B2" w:rsidRPr="006054DA">
        <w:rPr>
          <w:rFonts w:ascii="Times New Roman" w:eastAsia="Times New Roman" w:hAnsi="Times New Roman" w:cs="Times New Roman"/>
          <w:sz w:val="24"/>
          <w:szCs w:val="24"/>
          <w:lang w:val="en-US"/>
        </w:rPr>
        <w:t xml:space="preserve"> </w:t>
      </w:r>
      <w:r w:rsidRPr="00E7515F">
        <w:rPr>
          <w:rFonts w:ascii="Times New Roman" w:eastAsia="Times New Roman" w:hAnsi="Times New Roman" w:cs="Times New Roman"/>
          <w:sz w:val="24"/>
          <w:szCs w:val="24"/>
          <w:lang w:val="en-US"/>
        </w:rPr>
        <w:t>by burdening the poor, but by formalizing high-income earners, real estate investors, and untaxed capital flows.</w:t>
      </w:r>
    </w:p>
    <w:p w14:paraId="52204884" w14:textId="77777777" w:rsidR="00E7515F" w:rsidRPr="00E7515F" w:rsidRDefault="00E7515F" w:rsidP="006054DA">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Strategic Public-Private Partnerships (PPPs) for infrastructure, housing, and ICT rollouts, in line with the PPP Act and best practice on value-for-money safeguards.</w:t>
      </w:r>
    </w:p>
    <w:p w14:paraId="560A86D0" w14:textId="06536727" w:rsidR="00E7515F" w:rsidRPr="00E7515F" w:rsidRDefault="00E7515F"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E7515F">
        <w:rPr>
          <w:rFonts w:ascii="Times New Roman" w:eastAsia="Times New Roman" w:hAnsi="Times New Roman" w:cs="Times New Roman"/>
          <w:sz w:val="24"/>
          <w:szCs w:val="24"/>
          <w:lang w:val="en-US"/>
        </w:rPr>
        <w:t xml:space="preserve">We also commit to </w:t>
      </w:r>
      <w:r w:rsidRPr="00E7515F">
        <w:rPr>
          <w:rFonts w:ascii="Times New Roman" w:eastAsia="Times New Roman" w:hAnsi="Times New Roman" w:cs="Times New Roman"/>
          <w:b/>
          <w:bCs/>
          <w:sz w:val="24"/>
          <w:szCs w:val="24"/>
          <w:lang w:val="en-US"/>
        </w:rPr>
        <w:t>publishing quarterly budget implementation reports</w:t>
      </w:r>
      <w:r w:rsidRPr="00E7515F">
        <w:rPr>
          <w:rFonts w:ascii="Times New Roman" w:eastAsia="Times New Roman" w:hAnsi="Times New Roman" w:cs="Times New Roman"/>
          <w:sz w:val="24"/>
          <w:szCs w:val="24"/>
          <w:lang w:val="en-US"/>
        </w:rPr>
        <w:t xml:space="preserve"> and conducting mid-year and end-of-year reviews with civil society observers, auditors, and County Civic Forums.</w:t>
      </w:r>
    </w:p>
    <w:p w14:paraId="2C37852D" w14:textId="25237E5E" w:rsidR="00E7515F" w:rsidRDefault="00C05890" w:rsidP="006054DA">
      <w:pPr>
        <w:spacing w:before="100" w:beforeAutospacing="1" w:after="100" w:afterAutospacing="1" w:line="240" w:lineRule="auto"/>
        <w:jc w:val="both"/>
        <w:rPr>
          <w:rFonts w:ascii="Times New Roman" w:eastAsia="Times New Roman" w:hAnsi="Times New Roman" w:cs="Times New Roman"/>
          <w:sz w:val="24"/>
          <w:szCs w:val="24"/>
          <w:lang w:val="en-US"/>
        </w:rPr>
      </w:pPr>
      <w:r w:rsidRPr="006054DA">
        <w:rPr>
          <w:rFonts w:ascii="Times New Roman" w:eastAsia="Times New Roman" w:hAnsi="Times New Roman" w:cs="Times New Roman"/>
          <w:sz w:val="24"/>
          <w:szCs w:val="24"/>
          <w:lang w:val="en-US"/>
        </w:rPr>
        <w:t xml:space="preserve">Clearly, </w:t>
      </w:r>
      <w:r w:rsidR="00E7515F" w:rsidRPr="00E7515F">
        <w:rPr>
          <w:rFonts w:ascii="Times New Roman" w:eastAsia="Times New Roman" w:hAnsi="Times New Roman" w:cs="Times New Roman"/>
          <w:sz w:val="24"/>
          <w:szCs w:val="24"/>
          <w:lang w:val="en-US"/>
        </w:rPr>
        <w:t xml:space="preserve">NFD’s budget strategy is </w:t>
      </w:r>
      <w:r w:rsidR="00E7515F" w:rsidRPr="00E7515F">
        <w:rPr>
          <w:rFonts w:ascii="Times New Roman" w:eastAsia="Times New Roman" w:hAnsi="Times New Roman" w:cs="Times New Roman"/>
          <w:b/>
          <w:bCs/>
          <w:sz w:val="24"/>
          <w:szCs w:val="24"/>
          <w:lang w:val="en-US"/>
        </w:rPr>
        <w:t>constitutionally sound, fiscally responsible, and socially just</w:t>
      </w:r>
      <w:r w:rsidR="00E7515F" w:rsidRPr="00E7515F">
        <w:rPr>
          <w:rFonts w:ascii="Times New Roman" w:eastAsia="Times New Roman" w:hAnsi="Times New Roman" w:cs="Times New Roman"/>
          <w:sz w:val="24"/>
          <w:szCs w:val="24"/>
          <w:lang w:val="en-US"/>
        </w:rPr>
        <w:t>. We will not promise what we cannot fund. And we will not fund what does not empower the citizen.</w:t>
      </w:r>
    </w:p>
    <w:p w14:paraId="66992B12" w14:textId="77777777" w:rsidR="006054DA" w:rsidRDefault="006054DA" w:rsidP="006054DA">
      <w:pPr>
        <w:spacing w:before="100" w:beforeAutospacing="1" w:after="100" w:afterAutospacing="1" w:line="240" w:lineRule="auto"/>
        <w:jc w:val="both"/>
        <w:rPr>
          <w:rFonts w:ascii="Times New Roman" w:eastAsia="Times New Roman" w:hAnsi="Times New Roman" w:cs="Times New Roman"/>
          <w:sz w:val="24"/>
          <w:szCs w:val="24"/>
          <w:lang w:val="en-US"/>
        </w:rPr>
      </w:pPr>
    </w:p>
    <w:p w14:paraId="79FD7234" w14:textId="77777777" w:rsidR="006054DA" w:rsidRPr="00E7515F" w:rsidRDefault="006054DA" w:rsidP="006054DA">
      <w:pPr>
        <w:spacing w:before="100" w:beforeAutospacing="1" w:after="100" w:afterAutospacing="1" w:line="240" w:lineRule="auto"/>
        <w:jc w:val="both"/>
        <w:rPr>
          <w:rFonts w:ascii="Times New Roman" w:eastAsia="Times New Roman" w:hAnsi="Times New Roman" w:cs="Times New Roman"/>
          <w:sz w:val="24"/>
          <w:szCs w:val="24"/>
          <w:lang w:val="en-US"/>
        </w:rPr>
      </w:pPr>
    </w:p>
    <w:p w14:paraId="18D1CEB5" w14:textId="77777777" w:rsidR="00F24216" w:rsidRPr="006054DA" w:rsidRDefault="00F24216" w:rsidP="006054DA">
      <w:pPr>
        <w:pStyle w:val="Heading1"/>
        <w:jc w:val="both"/>
        <w:rPr>
          <w:rFonts w:ascii="Times New Roman" w:eastAsia="Times New Roman" w:hAnsi="Times New Roman" w:cs="Times New Roman"/>
          <w:lang w:val="en-US"/>
        </w:rPr>
      </w:pPr>
      <w:bookmarkStart w:id="45" w:name="_Toc202732873"/>
      <w:r w:rsidRPr="006054DA">
        <w:rPr>
          <w:rFonts w:ascii="Times New Roman" w:eastAsia="Times New Roman" w:hAnsi="Times New Roman" w:cs="Times New Roman"/>
          <w:lang w:val="en-US"/>
        </w:rPr>
        <w:lastRenderedPageBreak/>
        <w:t>CALL TO ACTION</w:t>
      </w:r>
      <w:bookmarkEnd w:id="45"/>
    </w:p>
    <w:p w14:paraId="43F3B6DE" w14:textId="4869D73C" w:rsidR="00F24216" w:rsidRPr="00F24216" w:rsidRDefault="00F24216"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F24216">
        <w:rPr>
          <w:rFonts w:ascii="Times New Roman" w:eastAsia="Times New Roman" w:hAnsi="Times New Roman" w:cs="Times New Roman"/>
          <w:sz w:val="20"/>
          <w:szCs w:val="20"/>
          <w:lang w:val="en-US"/>
        </w:rPr>
        <w:t>The National Forum for Equity and Development (NFD) calls upon every Kenyan to rise as an active agent in the pursuit of a just, inclusive, and prosperous nation. This is not merely a political invitation</w:t>
      </w:r>
      <w:r w:rsidR="004259B2" w:rsidRPr="006054DA">
        <w:rPr>
          <w:rFonts w:ascii="Times New Roman" w:eastAsia="Times New Roman" w:hAnsi="Times New Roman" w:cs="Times New Roman"/>
          <w:sz w:val="20"/>
          <w:szCs w:val="20"/>
          <w:lang w:val="en-US"/>
        </w:rPr>
        <w:t xml:space="preserve"> – </w:t>
      </w:r>
      <w:r w:rsidRPr="00F24216">
        <w:rPr>
          <w:rFonts w:ascii="Times New Roman" w:eastAsia="Times New Roman" w:hAnsi="Times New Roman" w:cs="Times New Roman"/>
          <w:sz w:val="20"/>
          <w:szCs w:val="20"/>
          <w:lang w:val="en-US"/>
        </w:rPr>
        <w:t>it</w:t>
      </w:r>
      <w:r w:rsidR="004259B2" w:rsidRPr="006054DA">
        <w:rPr>
          <w:rFonts w:ascii="Times New Roman" w:eastAsia="Times New Roman" w:hAnsi="Times New Roman" w:cs="Times New Roman"/>
          <w:sz w:val="20"/>
          <w:szCs w:val="20"/>
          <w:lang w:val="en-US"/>
        </w:rPr>
        <w:t xml:space="preserve"> </w:t>
      </w:r>
      <w:r w:rsidRPr="00F24216">
        <w:rPr>
          <w:rFonts w:ascii="Times New Roman" w:eastAsia="Times New Roman" w:hAnsi="Times New Roman" w:cs="Times New Roman"/>
          <w:sz w:val="20"/>
          <w:szCs w:val="20"/>
          <w:lang w:val="en-US"/>
        </w:rPr>
        <w:t>is a national mission, one that demands the energy, wisdom, and creativity of every citizen.</w:t>
      </w:r>
    </w:p>
    <w:p w14:paraId="77BB3691" w14:textId="77777777" w:rsidR="00F24216" w:rsidRPr="00F24216" w:rsidRDefault="00F24216"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F24216">
        <w:rPr>
          <w:rFonts w:ascii="Times New Roman" w:eastAsia="Times New Roman" w:hAnsi="Times New Roman" w:cs="Times New Roman"/>
          <w:sz w:val="20"/>
          <w:szCs w:val="20"/>
          <w:lang w:val="en-US"/>
        </w:rPr>
        <w:t>We extend this call to all corners of our society:</w:t>
      </w:r>
    </w:p>
    <w:p w14:paraId="6429434C" w14:textId="54C0C46C" w:rsidR="00F24216" w:rsidRPr="00F24216" w:rsidRDefault="004259B2"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6054DA">
        <w:rPr>
          <w:sz w:val="18"/>
          <w:szCs w:val="18"/>
        </w:rPr>
        <w:t>To Kenyan</w:t>
      </w:r>
      <w:r w:rsidR="00F24216" w:rsidRPr="00F24216">
        <w:rPr>
          <w:sz w:val="18"/>
          <w:szCs w:val="18"/>
          <w:lang w:val="en-US"/>
        </w:rPr>
        <w:t xml:space="preserve"> Citizens and </w:t>
      </w:r>
      <w:r w:rsidRPr="006054DA">
        <w:rPr>
          <w:sz w:val="18"/>
          <w:szCs w:val="18"/>
        </w:rPr>
        <w:t xml:space="preserve">Voters; - </w:t>
      </w:r>
      <w:r w:rsidR="00F24216" w:rsidRPr="00F24216">
        <w:rPr>
          <w:sz w:val="18"/>
          <w:szCs w:val="18"/>
          <w:lang w:val="en-US"/>
        </w:rPr>
        <w:br/>
      </w:r>
      <w:r w:rsidR="00F24216" w:rsidRPr="00F24216">
        <w:rPr>
          <w:rFonts w:ascii="Times New Roman" w:eastAsia="Times New Roman" w:hAnsi="Times New Roman" w:cs="Times New Roman"/>
          <w:sz w:val="20"/>
          <w:szCs w:val="20"/>
          <w:lang w:val="en-US"/>
        </w:rPr>
        <w:t>Join the movement by registering as members, attending civic forums, engaging in policy dialogues, and holding leaders accountable. Your voice is not only welcome</w:t>
      </w:r>
      <w:r w:rsidRPr="006054DA">
        <w:rPr>
          <w:rFonts w:ascii="Times New Roman" w:eastAsia="Times New Roman" w:hAnsi="Times New Roman" w:cs="Times New Roman"/>
          <w:sz w:val="20"/>
          <w:szCs w:val="20"/>
          <w:lang w:val="en-US"/>
        </w:rPr>
        <w:t xml:space="preserve"> – </w:t>
      </w:r>
      <w:r w:rsidR="00F24216" w:rsidRPr="00F24216">
        <w:rPr>
          <w:rFonts w:ascii="Times New Roman" w:eastAsia="Times New Roman" w:hAnsi="Times New Roman" w:cs="Times New Roman"/>
          <w:sz w:val="20"/>
          <w:szCs w:val="20"/>
          <w:lang w:val="en-US"/>
        </w:rPr>
        <w:t>it</w:t>
      </w:r>
      <w:r w:rsidRPr="006054DA">
        <w:rPr>
          <w:rFonts w:ascii="Times New Roman" w:eastAsia="Times New Roman" w:hAnsi="Times New Roman" w:cs="Times New Roman"/>
          <w:sz w:val="20"/>
          <w:szCs w:val="20"/>
          <w:lang w:val="en-US"/>
        </w:rPr>
        <w:t xml:space="preserve"> </w:t>
      </w:r>
      <w:r w:rsidR="00F24216" w:rsidRPr="00F24216">
        <w:rPr>
          <w:rFonts w:ascii="Times New Roman" w:eastAsia="Times New Roman" w:hAnsi="Times New Roman" w:cs="Times New Roman"/>
          <w:sz w:val="20"/>
          <w:szCs w:val="20"/>
          <w:lang w:val="en-US"/>
        </w:rPr>
        <w:t>is essential. Vote not just for a party, but for an agenda that places equity, dignity, and justice at the center. This movement belongs to you.</w:t>
      </w:r>
    </w:p>
    <w:p w14:paraId="1E07A6BC" w14:textId="218A6493" w:rsidR="00F24216" w:rsidRPr="00F24216" w:rsidRDefault="004259B2"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6054DA">
        <w:rPr>
          <w:rFonts w:ascii="Times New Roman" w:eastAsia="Times New Roman" w:hAnsi="Times New Roman" w:cs="Times New Roman"/>
          <w:b/>
          <w:bCs/>
          <w:sz w:val="20"/>
          <w:szCs w:val="20"/>
          <w:lang w:val="en-US"/>
        </w:rPr>
        <w:t xml:space="preserve">To Our </w:t>
      </w:r>
      <w:r w:rsidR="00F24216" w:rsidRPr="00F24216">
        <w:rPr>
          <w:rFonts w:ascii="Times New Roman" w:eastAsia="Times New Roman" w:hAnsi="Times New Roman" w:cs="Times New Roman"/>
          <w:b/>
          <w:bCs/>
          <w:sz w:val="20"/>
          <w:szCs w:val="20"/>
          <w:lang w:val="en-US"/>
        </w:rPr>
        <w:t>Women, Youth, and Marginalized Groups</w:t>
      </w:r>
      <w:r w:rsidRPr="006054DA">
        <w:rPr>
          <w:rFonts w:ascii="Times New Roman" w:eastAsia="Times New Roman" w:hAnsi="Times New Roman" w:cs="Times New Roman"/>
          <w:b/>
          <w:bCs/>
          <w:sz w:val="20"/>
          <w:szCs w:val="20"/>
          <w:lang w:val="en-US"/>
        </w:rPr>
        <w:t xml:space="preserve">; - </w:t>
      </w:r>
      <w:r w:rsidR="00F24216" w:rsidRPr="00F24216">
        <w:rPr>
          <w:rFonts w:ascii="Times New Roman" w:eastAsia="Times New Roman" w:hAnsi="Times New Roman" w:cs="Times New Roman"/>
          <w:sz w:val="20"/>
          <w:szCs w:val="20"/>
          <w:lang w:val="en-US"/>
        </w:rPr>
        <w:br/>
        <w:t>Step boldly into leadership. Organize your communities. Claim your space at every decision-making table. Your courage, innovation, and lived experience are vital to national transformation. NFD is built to amplify your voice and co-create with you. You are not just the future</w:t>
      </w:r>
      <w:r w:rsidRPr="006054DA">
        <w:rPr>
          <w:rFonts w:ascii="Times New Roman" w:eastAsia="Times New Roman" w:hAnsi="Times New Roman" w:cs="Times New Roman"/>
          <w:sz w:val="20"/>
          <w:szCs w:val="20"/>
          <w:lang w:val="en-US"/>
        </w:rPr>
        <w:t xml:space="preserve"> – </w:t>
      </w:r>
      <w:r w:rsidR="00F24216" w:rsidRPr="00F24216">
        <w:rPr>
          <w:rFonts w:ascii="Times New Roman" w:eastAsia="Times New Roman" w:hAnsi="Times New Roman" w:cs="Times New Roman"/>
          <w:sz w:val="20"/>
          <w:szCs w:val="20"/>
          <w:lang w:val="en-US"/>
        </w:rPr>
        <w:t>you</w:t>
      </w:r>
      <w:r w:rsidRPr="006054DA">
        <w:rPr>
          <w:rFonts w:ascii="Times New Roman" w:eastAsia="Times New Roman" w:hAnsi="Times New Roman" w:cs="Times New Roman"/>
          <w:sz w:val="20"/>
          <w:szCs w:val="20"/>
          <w:lang w:val="en-US"/>
        </w:rPr>
        <w:t xml:space="preserve"> </w:t>
      </w:r>
      <w:r w:rsidR="00F24216" w:rsidRPr="00F24216">
        <w:rPr>
          <w:rFonts w:ascii="Times New Roman" w:eastAsia="Times New Roman" w:hAnsi="Times New Roman" w:cs="Times New Roman"/>
          <w:sz w:val="20"/>
          <w:szCs w:val="20"/>
          <w:lang w:val="en-US"/>
        </w:rPr>
        <w:t>are the present.</w:t>
      </w:r>
    </w:p>
    <w:p w14:paraId="269431E5" w14:textId="23EF4E7B" w:rsidR="00F24216" w:rsidRPr="00F24216" w:rsidRDefault="004259B2"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6054DA">
        <w:rPr>
          <w:rFonts w:ascii="Times New Roman" w:eastAsia="Times New Roman" w:hAnsi="Times New Roman" w:cs="Times New Roman"/>
          <w:b/>
          <w:bCs/>
          <w:sz w:val="20"/>
          <w:szCs w:val="20"/>
          <w:lang w:val="en-US"/>
        </w:rPr>
        <w:t>To Our</w:t>
      </w:r>
      <w:r w:rsidR="00F24216" w:rsidRPr="00F24216">
        <w:rPr>
          <w:rFonts w:ascii="Times New Roman" w:eastAsia="Times New Roman" w:hAnsi="Times New Roman" w:cs="Times New Roman"/>
          <w:b/>
          <w:bCs/>
          <w:sz w:val="20"/>
          <w:szCs w:val="20"/>
          <w:lang w:val="en-US"/>
        </w:rPr>
        <w:t xml:space="preserve"> Leaders and Public Servants</w:t>
      </w:r>
      <w:r w:rsidRPr="006054DA">
        <w:rPr>
          <w:rFonts w:ascii="Times New Roman" w:eastAsia="Times New Roman" w:hAnsi="Times New Roman" w:cs="Times New Roman"/>
          <w:b/>
          <w:bCs/>
          <w:sz w:val="20"/>
          <w:szCs w:val="20"/>
          <w:lang w:val="en-US"/>
        </w:rPr>
        <w:t>; -</w:t>
      </w:r>
      <w:r w:rsidR="00F24216" w:rsidRPr="00F24216">
        <w:rPr>
          <w:rFonts w:ascii="Times New Roman" w:eastAsia="Times New Roman" w:hAnsi="Times New Roman" w:cs="Times New Roman"/>
          <w:sz w:val="20"/>
          <w:szCs w:val="20"/>
          <w:lang w:val="en-US"/>
        </w:rPr>
        <w:br/>
        <w:t>Commit to ethical governance, service to the people, and unwavering respect for public trust. Join us in cultivating a culture of integrity, excellence, and transparency at every level of leadership.</w:t>
      </w:r>
    </w:p>
    <w:p w14:paraId="1E4AEF7E" w14:textId="205F5886" w:rsidR="00F24216" w:rsidRPr="00F24216" w:rsidRDefault="004259B2"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6054DA">
        <w:rPr>
          <w:rFonts w:ascii="Times New Roman" w:eastAsia="Times New Roman" w:hAnsi="Times New Roman" w:cs="Times New Roman"/>
          <w:b/>
          <w:bCs/>
          <w:sz w:val="20"/>
          <w:szCs w:val="20"/>
          <w:lang w:val="en-US"/>
        </w:rPr>
        <w:t>To</w:t>
      </w:r>
      <w:r w:rsidR="00F24216" w:rsidRPr="00F24216">
        <w:rPr>
          <w:rFonts w:ascii="Times New Roman" w:eastAsia="Times New Roman" w:hAnsi="Times New Roman" w:cs="Times New Roman"/>
          <w:b/>
          <w:bCs/>
          <w:sz w:val="20"/>
          <w:szCs w:val="20"/>
          <w:lang w:val="en-US"/>
        </w:rPr>
        <w:t xml:space="preserve"> </w:t>
      </w:r>
      <w:r w:rsidRPr="006054DA">
        <w:rPr>
          <w:rFonts w:ascii="Times New Roman" w:eastAsia="Times New Roman" w:hAnsi="Times New Roman" w:cs="Times New Roman"/>
          <w:b/>
          <w:bCs/>
          <w:sz w:val="20"/>
          <w:szCs w:val="20"/>
          <w:lang w:val="en-US"/>
        </w:rPr>
        <w:t xml:space="preserve">Our </w:t>
      </w:r>
      <w:r w:rsidR="00F24216" w:rsidRPr="00F24216">
        <w:rPr>
          <w:rFonts w:ascii="Times New Roman" w:eastAsia="Times New Roman" w:hAnsi="Times New Roman" w:cs="Times New Roman"/>
          <w:b/>
          <w:bCs/>
          <w:sz w:val="20"/>
          <w:szCs w:val="20"/>
          <w:lang w:val="en-US"/>
        </w:rPr>
        <w:t>Professionals, Academics, and Innovators</w:t>
      </w:r>
      <w:r w:rsidRPr="006054DA">
        <w:rPr>
          <w:rFonts w:ascii="Times New Roman" w:eastAsia="Times New Roman" w:hAnsi="Times New Roman" w:cs="Times New Roman"/>
          <w:b/>
          <w:bCs/>
          <w:sz w:val="20"/>
          <w:szCs w:val="20"/>
          <w:lang w:val="en-US"/>
        </w:rPr>
        <w:t>; -</w:t>
      </w:r>
      <w:r w:rsidR="00F24216" w:rsidRPr="00F24216">
        <w:rPr>
          <w:rFonts w:ascii="Times New Roman" w:eastAsia="Times New Roman" w:hAnsi="Times New Roman" w:cs="Times New Roman"/>
          <w:sz w:val="20"/>
          <w:szCs w:val="20"/>
          <w:lang w:val="en-US"/>
        </w:rPr>
        <w:br/>
        <w:t>Your expertise is a national asset. Whether you are a policy analyst, teacher, entrepreneur, technologist, farmer, or artist</w:t>
      </w:r>
      <w:r w:rsidRPr="006054DA">
        <w:rPr>
          <w:rFonts w:ascii="Times New Roman" w:eastAsia="Times New Roman" w:hAnsi="Times New Roman" w:cs="Times New Roman"/>
          <w:sz w:val="20"/>
          <w:szCs w:val="20"/>
          <w:lang w:val="en-US"/>
        </w:rPr>
        <w:t xml:space="preserve"> – </w:t>
      </w:r>
      <w:r w:rsidR="00F24216" w:rsidRPr="00F24216">
        <w:rPr>
          <w:rFonts w:ascii="Times New Roman" w:eastAsia="Times New Roman" w:hAnsi="Times New Roman" w:cs="Times New Roman"/>
          <w:sz w:val="20"/>
          <w:szCs w:val="20"/>
          <w:lang w:val="en-US"/>
        </w:rPr>
        <w:t>NFD</w:t>
      </w:r>
      <w:r w:rsidRPr="006054DA">
        <w:rPr>
          <w:rFonts w:ascii="Times New Roman" w:eastAsia="Times New Roman" w:hAnsi="Times New Roman" w:cs="Times New Roman"/>
          <w:sz w:val="20"/>
          <w:szCs w:val="20"/>
          <w:lang w:val="en-US"/>
        </w:rPr>
        <w:t xml:space="preserve"> </w:t>
      </w:r>
      <w:r w:rsidR="00F24216" w:rsidRPr="00F24216">
        <w:rPr>
          <w:rFonts w:ascii="Times New Roman" w:eastAsia="Times New Roman" w:hAnsi="Times New Roman" w:cs="Times New Roman"/>
          <w:sz w:val="20"/>
          <w:szCs w:val="20"/>
          <w:lang w:val="en-US"/>
        </w:rPr>
        <w:t>invites you to lend your ideas, research, and innovations. Help shape an evidence-based, forward-looking policy agenda that works for all Kenyans.</w:t>
      </w:r>
    </w:p>
    <w:p w14:paraId="3BD26B52" w14:textId="4B2ACA67" w:rsidR="00F24216" w:rsidRPr="00F24216" w:rsidRDefault="004259B2"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6054DA">
        <w:rPr>
          <w:rFonts w:ascii="Times New Roman" w:eastAsia="Times New Roman" w:hAnsi="Times New Roman" w:cs="Times New Roman"/>
          <w:b/>
          <w:bCs/>
          <w:sz w:val="20"/>
          <w:szCs w:val="20"/>
          <w:lang w:val="en-US"/>
        </w:rPr>
        <w:t xml:space="preserve">To the </w:t>
      </w:r>
      <w:r w:rsidR="00F24216" w:rsidRPr="00F24216">
        <w:rPr>
          <w:rFonts w:ascii="Times New Roman" w:eastAsia="Times New Roman" w:hAnsi="Times New Roman" w:cs="Times New Roman"/>
          <w:b/>
          <w:bCs/>
          <w:sz w:val="20"/>
          <w:szCs w:val="20"/>
          <w:lang w:val="en-US"/>
        </w:rPr>
        <w:t>Private Sector and Investors</w:t>
      </w:r>
      <w:r w:rsidRPr="006054DA">
        <w:rPr>
          <w:rFonts w:ascii="Times New Roman" w:eastAsia="Times New Roman" w:hAnsi="Times New Roman" w:cs="Times New Roman"/>
          <w:b/>
          <w:bCs/>
          <w:sz w:val="20"/>
          <w:szCs w:val="20"/>
          <w:lang w:val="en-US"/>
        </w:rPr>
        <w:t xml:space="preserve">; - </w:t>
      </w:r>
      <w:r w:rsidR="00F24216" w:rsidRPr="00F24216">
        <w:rPr>
          <w:rFonts w:ascii="Times New Roman" w:eastAsia="Times New Roman" w:hAnsi="Times New Roman" w:cs="Times New Roman"/>
          <w:sz w:val="20"/>
          <w:szCs w:val="20"/>
          <w:lang w:val="en-US"/>
        </w:rPr>
        <w:br/>
        <w:t>Partner with us to build an economy that is inclusive, just, and sustainable. Together, we can generate decent jobs, expand opportunity, and ensure that prosperity is shared</w:t>
      </w:r>
      <w:r w:rsidRPr="006054DA">
        <w:rPr>
          <w:rFonts w:ascii="Times New Roman" w:eastAsia="Times New Roman" w:hAnsi="Times New Roman" w:cs="Times New Roman"/>
          <w:sz w:val="20"/>
          <w:szCs w:val="20"/>
          <w:lang w:val="en-US"/>
        </w:rPr>
        <w:t xml:space="preserve"> – </w:t>
      </w:r>
      <w:r w:rsidR="00F24216" w:rsidRPr="00F24216">
        <w:rPr>
          <w:rFonts w:ascii="Times New Roman" w:eastAsia="Times New Roman" w:hAnsi="Times New Roman" w:cs="Times New Roman"/>
          <w:sz w:val="20"/>
          <w:szCs w:val="20"/>
          <w:lang w:val="en-US"/>
        </w:rPr>
        <w:t>not</w:t>
      </w:r>
      <w:r w:rsidRPr="006054DA">
        <w:rPr>
          <w:rFonts w:ascii="Times New Roman" w:eastAsia="Times New Roman" w:hAnsi="Times New Roman" w:cs="Times New Roman"/>
          <w:sz w:val="20"/>
          <w:szCs w:val="20"/>
          <w:lang w:val="en-US"/>
        </w:rPr>
        <w:t xml:space="preserve"> </w:t>
      </w:r>
      <w:r w:rsidR="00F24216" w:rsidRPr="00F24216">
        <w:rPr>
          <w:rFonts w:ascii="Times New Roman" w:eastAsia="Times New Roman" w:hAnsi="Times New Roman" w:cs="Times New Roman"/>
          <w:sz w:val="20"/>
          <w:szCs w:val="20"/>
          <w:lang w:val="en-US"/>
        </w:rPr>
        <w:t>hoarded.</w:t>
      </w:r>
    </w:p>
    <w:p w14:paraId="126C0B9F" w14:textId="03F02F24" w:rsidR="00F24216" w:rsidRPr="00F24216" w:rsidRDefault="004259B2"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6054DA">
        <w:rPr>
          <w:rFonts w:ascii="Times New Roman" w:eastAsia="Times New Roman" w:hAnsi="Times New Roman" w:cs="Times New Roman"/>
          <w:b/>
          <w:bCs/>
          <w:sz w:val="20"/>
          <w:szCs w:val="20"/>
          <w:lang w:val="en-US"/>
        </w:rPr>
        <w:t>To</w:t>
      </w:r>
      <w:r w:rsidR="00F24216" w:rsidRPr="00F24216">
        <w:rPr>
          <w:rFonts w:ascii="Times New Roman" w:eastAsia="Times New Roman" w:hAnsi="Times New Roman" w:cs="Times New Roman"/>
          <w:b/>
          <w:bCs/>
          <w:sz w:val="20"/>
          <w:szCs w:val="20"/>
          <w:lang w:val="en-US"/>
        </w:rPr>
        <w:t xml:space="preserve"> Religious, Cultural, and Community Leaders</w:t>
      </w:r>
      <w:r w:rsidRPr="006054DA">
        <w:rPr>
          <w:rFonts w:ascii="Times New Roman" w:eastAsia="Times New Roman" w:hAnsi="Times New Roman" w:cs="Times New Roman"/>
          <w:b/>
          <w:bCs/>
          <w:sz w:val="20"/>
          <w:szCs w:val="20"/>
          <w:lang w:val="en-US"/>
        </w:rPr>
        <w:t xml:space="preserve">; - </w:t>
      </w:r>
      <w:r w:rsidR="00F24216" w:rsidRPr="00F24216">
        <w:rPr>
          <w:rFonts w:ascii="Times New Roman" w:eastAsia="Times New Roman" w:hAnsi="Times New Roman" w:cs="Times New Roman"/>
          <w:sz w:val="20"/>
          <w:szCs w:val="20"/>
          <w:lang w:val="en-US"/>
        </w:rPr>
        <w:br/>
        <w:t>As custodians of values, tradition, and unity, your role is indispensable. Help us restore our shared moral compass and strengthen the social fabric that binds us as one people.</w:t>
      </w:r>
    </w:p>
    <w:p w14:paraId="56069CA4" w14:textId="4C6DF9F5" w:rsidR="00F24216" w:rsidRPr="00F24216" w:rsidRDefault="004259B2"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6054DA">
        <w:rPr>
          <w:rFonts w:ascii="Times New Roman" w:eastAsia="Times New Roman" w:hAnsi="Times New Roman" w:cs="Times New Roman"/>
          <w:b/>
          <w:bCs/>
          <w:sz w:val="20"/>
          <w:szCs w:val="20"/>
          <w:lang w:val="en-US"/>
        </w:rPr>
        <w:t xml:space="preserve">To the </w:t>
      </w:r>
      <w:r w:rsidR="00F24216" w:rsidRPr="00F24216">
        <w:rPr>
          <w:rFonts w:ascii="Times New Roman" w:eastAsia="Times New Roman" w:hAnsi="Times New Roman" w:cs="Times New Roman"/>
          <w:b/>
          <w:bCs/>
          <w:sz w:val="20"/>
          <w:szCs w:val="20"/>
          <w:lang w:val="en-US"/>
        </w:rPr>
        <w:t>Civil Society, Media, and Faith-Based Institutions</w:t>
      </w:r>
      <w:r w:rsidRPr="006054DA">
        <w:rPr>
          <w:rFonts w:ascii="Times New Roman" w:eastAsia="Times New Roman" w:hAnsi="Times New Roman" w:cs="Times New Roman"/>
          <w:b/>
          <w:bCs/>
          <w:sz w:val="20"/>
          <w:szCs w:val="20"/>
          <w:lang w:val="en-US"/>
        </w:rPr>
        <w:t xml:space="preserve">; - </w:t>
      </w:r>
      <w:r w:rsidR="00F24216" w:rsidRPr="00F24216">
        <w:rPr>
          <w:rFonts w:ascii="Times New Roman" w:eastAsia="Times New Roman" w:hAnsi="Times New Roman" w:cs="Times New Roman"/>
          <w:sz w:val="20"/>
          <w:szCs w:val="20"/>
          <w:lang w:val="en-US"/>
        </w:rPr>
        <w:br/>
        <w:t>Let us work hand in hand to advance civic awareness, promote accountability, and champion social justice. We welcome open dialogue, honest critique, and joint action in turning policy into people-centered impact.</w:t>
      </w:r>
    </w:p>
    <w:p w14:paraId="56B41D2A" w14:textId="54AD1F42" w:rsidR="00F24216" w:rsidRPr="00F24216" w:rsidRDefault="004259B2"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6054DA">
        <w:rPr>
          <w:rFonts w:ascii="Times New Roman" w:eastAsia="Times New Roman" w:hAnsi="Times New Roman" w:cs="Times New Roman"/>
          <w:b/>
          <w:bCs/>
          <w:sz w:val="20"/>
          <w:szCs w:val="20"/>
          <w:lang w:val="en-US"/>
        </w:rPr>
        <w:t xml:space="preserve">To </w:t>
      </w:r>
      <w:r w:rsidR="00F24216" w:rsidRPr="00F24216">
        <w:rPr>
          <w:rFonts w:ascii="Times New Roman" w:eastAsia="Times New Roman" w:hAnsi="Times New Roman" w:cs="Times New Roman"/>
          <w:b/>
          <w:bCs/>
          <w:sz w:val="20"/>
          <w:szCs w:val="20"/>
          <w:lang w:val="en-US"/>
        </w:rPr>
        <w:t>Kenyans in the Diaspora</w:t>
      </w:r>
      <w:r w:rsidRPr="006054DA">
        <w:rPr>
          <w:rFonts w:ascii="Times New Roman" w:eastAsia="Times New Roman" w:hAnsi="Times New Roman" w:cs="Times New Roman"/>
          <w:b/>
          <w:bCs/>
          <w:sz w:val="20"/>
          <w:szCs w:val="20"/>
          <w:lang w:val="en-US"/>
        </w:rPr>
        <w:t>; -</w:t>
      </w:r>
      <w:r w:rsidR="00F24216" w:rsidRPr="00F24216">
        <w:rPr>
          <w:rFonts w:ascii="Times New Roman" w:eastAsia="Times New Roman" w:hAnsi="Times New Roman" w:cs="Times New Roman"/>
          <w:sz w:val="20"/>
          <w:szCs w:val="20"/>
          <w:lang w:val="en-US"/>
        </w:rPr>
        <w:br/>
        <w:t>Your remittances, insights, and international experiences are a powerful force for change. Engage with NFD’s diaspora chapters, invest in your communities, shape foreign policy, and advocate for good governance at home. Your voice transcends borders.</w:t>
      </w:r>
    </w:p>
    <w:p w14:paraId="77962F6A" w14:textId="77777777" w:rsidR="00F24216" w:rsidRPr="00F24216" w:rsidRDefault="00F24216"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F24216">
        <w:rPr>
          <w:rFonts w:ascii="Times New Roman" w:eastAsia="Times New Roman" w:hAnsi="Times New Roman" w:cs="Times New Roman"/>
          <w:sz w:val="20"/>
          <w:szCs w:val="20"/>
          <w:lang w:val="en-US"/>
        </w:rPr>
        <w:t>This is your moment. Become part of the National Forum for Equity and Development—as a member, supporter, volunteer, donor, or advocate. Together, let us rise above division, dismantle inequality, and build a Kenya that leaves no one behind.</w:t>
      </w:r>
    </w:p>
    <w:p w14:paraId="74D8C59F" w14:textId="3E672DF2" w:rsidR="000573AF" w:rsidRPr="006054DA" w:rsidRDefault="00F24216" w:rsidP="006054DA">
      <w:pPr>
        <w:spacing w:before="100" w:beforeAutospacing="1" w:after="100" w:afterAutospacing="1" w:line="240" w:lineRule="auto"/>
        <w:jc w:val="center"/>
        <w:rPr>
          <w:rFonts w:ascii="Times New Roman" w:eastAsia="Times New Roman" w:hAnsi="Times New Roman" w:cs="Times New Roman"/>
          <w:sz w:val="20"/>
          <w:szCs w:val="20"/>
          <w:lang w:val="en-US"/>
        </w:rPr>
      </w:pPr>
      <w:r w:rsidRPr="00F24216">
        <w:rPr>
          <w:rFonts w:ascii="Times New Roman" w:eastAsia="Times New Roman" w:hAnsi="Times New Roman" w:cs="Times New Roman"/>
          <w:sz w:val="20"/>
          <w:szCs w:val="20"/>
          <w:lang w:val="en-US"/>
        </w:rPr>
        <w:t xml:space="preserve">Let </w:t>
      </w:r>
      <w:r w:rsidRPr="00F24216">
        <w:rPr>
          <w:rFonts w:ascii="Times New Roman" w:eastAsia="Times New Roman" w:hAnsi="Times New Roman" w:cs="Times New Roman"/>
          <w:b/>
          <w:bCs/>
          <w:i/>
          <w:iCs/>
          <w:sz w:val="20"/>
          <w:szCs w:val="20"/>
          <w:lang w:val="en-US"/>
        </w:rPr>
        <w:t>Usawa na Maendeleo</w:t>
      </w:r>
      <w:r w:rsidRPr="00F24216">
        <w:rPr>
          <w:rFonts w:ascii="Times New Roman" w:eastAsia="Times New Roman" w:hAnsi="Times New Roman" w:cs="Times New Roman"/>
          <w:sz w:val="20"/>
          <w:szCs w:val="20"/>
          <w:lang w:val="en-US"/>
        </w:rPr>
        <w:t>—Equity and Development—become not just a slogan, but a lived reality for every Kenyan, today and for generations to come.</w:t>
      </w:r>
    </w:p>
    <w:p w14:paraId="3B2262F1" w14:textId="77777777" w:rsidR="004C6589" w:rsidRDefault="004C6589" w:rsidP="000573AF"/>
    <w:sectPr w:rsidR="004C6589" w:rsidSect="008A4E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18AE" w14:textId="77777777" w:rsidR="004B4D29" w:rsidRDefault="004B4D29" w:rsidP="00E5565C">
      <w:pPr>
        <w:spacing w:after="0" w:line="240" w:lineRule="auto"/>
      </w:pPr>
      <w:r>
        <w:separator/>
      </w:r>
    </w:p>
  </w:endnote>
  <w:endnote w:type="continuationSeparator" w:id="0">
    <w:p w14:paraId="1B649113" w14:textId="77777777" w:rsidR="004B4D29" w:rsidRDefault="004B4D29" w:rsidP="00E5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331308"/>
      <w:docPartObj>
        <w:docPartGallery w:val="Page Numbers (Bottom of Page)"/>
        <w:docPartUnique/>
      </w:docPartObj>
    </w:sdtPr>
    <w:sdtContent>
      <w:sdt>
        <w:sdtPr>
          <w:id w:val="-1769616900"/>
          <w:docPartObj>
            <w:docPartGallery w:val="Page Numbers (Top of Page)"/>
            <w:docPartUnique/>
          </w:docPartObj>
        </w:sdtPr>
        <w:sdtContent>
          <w:p w14:paraId="783FF3C4" w14:textId="77777777" w:rsidR="00204364" w:rsidRDefault="0020436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w:t>
            </w:r>
            <w:r>
              <w:rPr>
                <w:b/>
                <w:bCs/>
                <w:sz w:val="24"/>
                <w:szCs w:val="24"/>
              </w:rPr>
              <w:fldChar w:fldCharType="end"/>
            </w:r>
          </w:p>
        </w:sdtContent>
      </w:sdt>
    </w:sdtContent>
  </w:sdt>
  <w:p w14:paraId="4877946C" w14:textId="77777777" w:rsidR="00204364" w:rsidRDefault="00204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63F1" w14:textId="77777777" w:rsidR="004B4D29" w:rsidRDefault="004B4D29" w:rsidP="00E5565C">
      <w:pPr>
        <w:spacing w:after="0" w:line="240" w:lineRule="auto"/>
      </w:pPr>
      <w:r>
        <w:separator/>
      </w:r>
    </w:p>
  </w:footnote>
  <w:footnote w:type="continuationSeparator" w:id="0">
    <w:p w14:paraId="2C11621E" w14:textId="77777777" w:rsidR="004B4D29" w:rsidRDefault="004B4D29" w:rsidP="00E55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035"/>
    <w:multiLevelType w:val="multilevel"/>
    <w:tmpl w:val="5E74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814D5"/>
    <w:multiLevelType w:val="hybridMultilevel"/>
    <w:tmpl w:val="E458BA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51FC2"/>
    <w:multiLevelType w:val="multilevel"/>
    <w:tmpl w:val="127A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C2220"/>
    <w:multiLevelType w:val="multilevel"/>
    <w:tmpl w:val="BC7A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076C8"/>
    <w:multiLevelType w:val="hybridMultilevel"/>
    <w:tmpl w:val="59466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775D5"/>
    <w:multiLevelType w:val="multilevel"/>
    <w:tmpl w:val="931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352AD"/>
    <w:multiLevelType w:val="hybridMultilevel"/>
    <w:tmpl w:val="DAB61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B31DC"/>
    <w:multiLevelType w:val="hybridMultilevel"/>
    <w:tmpl w:val="1B1C8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5F416E"/>
    <w:multiLevelType w:val="multilevel"/>
    <w:tmpl w:val="95AC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354FC"/>
    <w:multiLevelType w:val="multilevel"/>
    <w:tmpl w:val="3F44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357F2"/>
    <w:multiLevelType w:val="multilevel"/>
    <w:tmpl w:val="344C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D19E1"/>
    <w:multiLevelType w:val="multilevel"/>
    <w:tmpl w:val="133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A275B"/>
    <w:multiLevelType w:val="multilevel"/>
    <w:tmpl w:val="1BB6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A1511"/>
    <w:multiLevelType w:val="hybridMultilevel"/>
    <w:tmpl w:val="E3385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F4863"/>
    <w:multiLevelType w:val="multilevel"/>
    <w:tmpl w:val="973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67F6D"/>
    <w:multiLevelType w:val="hybridMultilevel"/>
    <w:tmpl w:val="993E5B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BA6D57"/>
    <w:multiLevelType w:val="multilevel"/>
    <w:tmpl w:val="CE3E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565E9"/>
    <w:multiLevelType w:val="hybridMultilevel"/>
    <w:tmpl w:val="7020F832"/>
    <w:lvl w:ilvl="0" w:tplc="04090019">
      <w:start w:val="1"/>
      <w:numFmt w:val="lowerLetter"/>
      <w:lvlText w:val="%1."/>
      <w:lvlJc w:val="left"/>
      <w:pPr>
        <w:ind w:left="720" w:hanging="360"/>
      </w:pPr>
      <w:rPr>
        <w:rFonts w:hint="default"/>
      </w:rPr>
    </w:lvl>
    <w:lvl w:ilvl="1" w:tplc="C58AF82A">
      <w:numFmt w:val="bullet"/>
      <w:lvlText w:val="•"/>
      <w:lvlJc w:val="left"/>
      <w:pPr>
        <w:ind w:left="1440" w:hanging="360"/>
      </w:pPr>
      <w:rPr>
        <w:rFonts w:ascii="Calibri" w:eastAsiaTheme="minorHAnsi" w:hAnsi="Calibri" w:cs="Calibri" w:hint="default"/>
      </w:rPr>
    </w:lvl>
    <w:lvl w:ilvl="2" w:tplc="2F32F9DC">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6B0904"/>
    <w:multiLevelType w:val="multilevel"/>
    <w:tmpl w:val="2418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9977CE"/>
    <w:multiLevelType w:val="multilevel"/>
    <w:tmpl w:val="B23C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F4405"/>
    <w:multiLevelType w:val="multilevel"/>
    <w:tmpl w:val="83B6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793703"/>
    <w:multiLevelType w:val="multilevel"/>
    <w:tmpl w:val="6CCA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8042F5"/>
    <w:multiLevelType w:val="hybridMultilevel"/>
    <w:tmpl w:val="F880CD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A3441"/>
    <w:multiLevelType w:val="multilevel"/>
    <w:tmpl w:val="C6BC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AD6F80"/>
    <w:multiLevelType w:val="multilevel"/>
    <w:tmpl w:val="9AAC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70031"/>
    <w:multiLevelType w:val="multilevel"/>
    <w:tmpl w:val="14A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8B04F6"/>
    <w:multiLevelType w:val="multilevel"/>
    <w:tmpl w:val="E37E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691FBA"/>
    <w:multiLevelType w:val="multilevel"/>
    <w:tmpl w:val="D5FA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554BFD"/>
    <w:multiLevelType w:val="multilevel"/>
    <w:tmpl w:val="DF90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A93234"/>
    <w:multiLevelType w:val="multilevel"/>
    <w:tmpl w:val="6848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572025"/>
    <w:multiLevelType w:val="multilevel"/>
    <w:tmpl w:val="E638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8E71D0"/>
    <w:multiLevelType w:val="multilevel"/>
    <w:tmpl w:val="2084F2B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383845"/>
    <w:multiLevelType w:val="hybridMultilevel"/>
    <w:tmpl w:val="EACEA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F47343"/>
    <w:multiLevelType w:val="multilevel"/>
    <w:tmpl w:val="305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D8299B"/>
    <w:multiLevelType w:val="multilevel"/>
    <w:tmpl w:val="AE78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73518A"/>
    <w:multiLevelType w:val="multilevel"/>
    <w:tmpl w:val="C13E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C15F71"/>
    <w:multiLevelType w:val="hybridMultilevel"/>
    <w:tmpl w:val="79505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C01D3A"/>
    <w:multiLevelType w:val="multilevel"/>
    <w:tmpl w:val="E610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2C1230"/>
    <w:multiLevelType w:val="hybridMultilevel"/>
    <w:tmpl w:val="F18656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2C1669"/>
    <w:multiLevelType w:val="hybridMultilevel"/>
    <w:tmpl w:val="37A65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315D68"/>
    <w:multiLevelType w:val="multilevel"/>
    <w:tmpl w:val="4F7C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F97201"/>
    <w:multiLevelType w:val="hybridMultilevel"/>
    <w:tmpl w:val="CA6AD4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044636"/>
    <w:multiLevelType w:val="multilevel"/>
    <w:tmpl w:val="7A5A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706133"/>
    <w:multiLevelType w:val="multilevel"/>
    <w:tmpl w:val="3EBE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431CBE"/>
    <w:multiLevelType w:val="multilevel"/>
    <w:tmpl w:val="CEE4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91739D"/>
    <w:multiLevelType w:val="hybridMultilevel"/>
    <w:tmpl w:val="399C7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3981B18"/>
    <w:multiLevelType w:val="hybridMultilevel"/>
    <w:tmpl w:val="5E9AB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4A32BD"/>
    <w:multiLevelType w:val="multilevel"/>
    <w:tmpl w:val="5FA0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D60276"/>
    <w:multiLevelType w:val="hybridMultilevel"/>
    <w:tmpl w:val="C57EF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156C27"/>
    <w:multiLevelType w:val="multilevel"/>
    <w:tmpl w:val="9FEE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5535D8"/>
    <w:multiLevelType w:val="hybridMultilevel"/>
    <w:tmpl w:val="A3F43A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D01BAC"/>
    <w:multiLevelType w:val="hybridMultilevel"/>
    <w:tmpl w:val="AE8CB9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B24DC8"/>
    <w:multiLevelType w:val="hybridMultilevel"/>
    <w:tmpl w:val="6660F0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2768658">
    <w:abstractNumId w:val="52"/>
  </w:num>
  <w:num w:numId="2" w16cid:durableId="1050421589">
    <w:abstractNumId w:val="36"/>
  </w:num>
  <w:num w:numId="3" w16cid:durableId="1782452121">
    <w:abstractNumId w:val="4"/>
  </w:num>
  <w:num w:numId="4" w16cid:durableId="1216426382">
    <w:abstractNumId w:val="39"/>
  </w:num>
  <w:num w:numId="5" w16cid:durableId="991569659">
    <w:abstractNumId w:val="13"/>
  </w:num>
  <w:num w:numId="6" w16cid:durableId="466557491">
    <w:abstractNumId w:val="48"/>
  </w:num>
  <w:num w:numId="7" w16cid:durableId="723720646">
    <w:abstractNumId w:val="34"/>
  </w:num>
  <w:num w:numId="8" w16cid:durableId="1347364271">
    <w:abstractNumId w:val="42"/>
  </w:num>
  <w:num w:numId="9" w16cid:durableId="1434131579">
    <w:abstractNumId w:val="46"/>
  </w:num>
  <w:num w:numId="10" w16cid:durableId="1946575985">
    <w:abstractNumId w:val="38"/>
  </w:num>
  <w:num w:numId="11" w16cid:durableId="181674293">
    <w:abstractNumId w:val="22"/>
  </w:num>
  <w:num w:numId="12" w16cid:durableId="829292823">
    <w:abstractNumId w:val="51"/>
  </w:num>
  <w:num w:numId="13" w16cid:durableId="41367945">
    <w:abstractNumId w:val="50"/>
  </w:num>
  <w:num w:numId="14" w16cid:durableId="1875075405">
    <w:abstractNumId w:val="41"/>
  </w:num>
  <w:num w:numId="15" w16cid:durableId="1576354814">
    <w:abstractNumId w:val="32"/>
  </w:num>
  <w:num w:numId="16" w16cid:durableId="284583562">
    <w:abstractNumId w:val="31"/>
  </w:num>
  <w:num w:numId="17" w16cid:durableId="212273156">
    <w:abstractNumId w:val="7"/>
  </w:num>
  <w:num w:numId="18" w16cid:durableId="2102412046">
    <w:abstractNumId w:val="15"/>
  </w:num>
  <w:num w:numId="19" w16cid:durableId="968512710">
    <w:abstractNumId w:val="1"/>
  </w:num>
  <w:num w:numId="20" w16cid:durableId="967666244">
    <w:abstractNumId w:val="45"/>
  </w:num>
  <w:num w:numId="21" w16cid:durableId="1469783821">
    <w:abstractNumId w:val="17"/>
  </w:num>
  <w:num w:numId="22" w16cid:durableId="407386174">
    <w:abstractNumId w:val="6"/>
  </w:num>
  <w:num w:numId="23" w16cid:durableId="1562786083">
    <w:abstractNumId w:val="3"/>
  </w:num>
  <w:num w:numId="24" w16cid:durableId="1189678838">
    <w:abstractNumId w:val="27"/>
  </w:num>
  <w:num w:numId="25" w16cid:durableId="1371033583">
    <w:abstractNumId w:val="19"/>
  </w:num>
  <w:num w:numId="26" w16cid:durableId="782529570">
    <w:abstractNumId w:val="26"/>
  </w:num>
  <w:num w:numId="27" w16cid:durableId="119347720">
    <w:abstractNumId w:val="16"/>
  </w:num>
  <w:num w:numId="28" w16cid:durableId="846552834">
    <w:abstractNumId w:val="44"/>
  </w:num>
  <w:num w:numId="29" w16cid:durableId="978850524">
    <w:abstractNumId w:val="8"/>
  </w:num>
  <w:num w:numId="30" w16cid:durableId="1471636058">
    <w:abstractNumId w:val="25"/>
  </w:num>
  <w:num w:numId="31" w16cid:durableId="1263148843">
    <w:abstractNumId w:val="40"/>
  </w:num>
  <w:num w:numId="32" w16cid:durableId="1802767247">
    <w:abstractNumId w:val="2"/>
  </w:num>
  <w:num w:numId="33" w16cid:durableId="1012681320">
    <w:abstractNumId w:val="24"/>
  </w:num>
  <w:num w:numId="34" w16cid:durableId="1131484239">
    <w:abstractNumId w:val="33"/>
  </w:num>
  <w:num w:numId="35" w16cid:durableId="1534658144">
    <w:abstractNumId w:val="35"/>
  </w:num>
  <w:num w:numId="36" w16cid:durableId="2112164832">
    <w:abstractNumId w:val="23"/>
  </w:num>
  <w:num w:numId="37" w16cid:durableId="828322848">
    <w:abstractNumId w:val="21"/>
  </w:num>
  <w:num w:numId="38" w16cid:durableId="1225412026">
    <w:abstractNumId w:val="37"/>
  </w:num>
  <w:num w:numId="39" w16cid:durableId="638002825">
    <w:abstractNumId w:val="12"/>
  </w:num>
  <w:num w:numId="40" w16cid:durableId="1606420601">
    <w:abstractNumId w:val="18"/>
  </w:num>
  <w:num w:numId="41" w16cid:durableId="10573696">
    <w:abstractNumId w:val="28"/>
  </w:num>
  <w:num w:numId="42" w16cid:durableId="1344236379">
    <w:abstractNumId w:val="5"/>
  </w:num>
  <w:num w:numId="43" w16cid:durableId="278532862">
    <w:abstractNumId w:val="43"/>
  </w:num>
  <w:num w:numId="44" w16cid:durableId="1756121731">
    <w:abstractNumId w:val="47"/>
  </w:num>
  <w:num w:numId="45" w16cid:durableId="476722999">
    <w:abstractNumId w:val="14"/>
  </w:num>
  <w:num w:numId="46" w16cid:durableId="1522888686">
    <w:abstractNumId w:val="9"/>
  </w:num>
  <w:num w:numId="47" w16cid:durableId="592082492">
    <w:abstractNumId w:val="29"/>
  </w:num>
  <w:num w:numId="48" w16cid:durableId="1936817960">
    <w:abstractNumId w:val="20"/>
  </w:num>
  <w:num w:numId="49" w16cid:durableId="1958751079">
    <w:abstractNumId w:val="49"/>
  </w:num>
  <w:num w:numId="50" w16cid:durableId="1935896836">
    <w:abstractNumId w:val="30"/>
  </w:num>
  <w:num w:numId="51" w16cid:durableId="149370234">
    <w:abstractNumId w:val="10"/>
  </w:num>
  <w:num w:numId="52" w16cid:durableId="336927501">
    <w:abstractNumId w:val="11"/>
  </w:num>
  <w:num w:numId="53" w16cid:durableId="181017344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F2"/>
    <w:rsid w:val="000406B7"/>
    <w:rsid w:val="00050C21"/>
    <w:rsid w:val="000573AF"/>
    <w:rsid w:val="00082D63"/>
    <w:rsid w:val="00084CA2"/>
    <w:rsid w:val="00092414"/>
    <w:rsid w:val="00092A00"/>
    <w:rsid w:val="000B08DB"/>
    <w:rsid w:val="000C5B08"/>
    <w:rsid w:val="000D5BD8"/>
    <w:rsid w:val="00106F70"/>
    <w:rsid w:val="00145BAE"/>
    <w:rsid w:val="00162280"/>
    <w:rsid w:val="001739C6"/>
    <w:rsid w:val="0019188E"/>
    <w:rsid w:val="001954B3"/>
    <w:rsid w:val="001B0D6B"/>
    <w:rsid w:val="001F1091"/>
    <w:rsid w:val="00204364"/>
    <w:rsid w:val="002052D5"/>
    <w:rsid w:val="00233BA5"/>
    <w:rsid w:val="00272B2B"/>
    <w:rsid w:val="002A282F"/>
    <w:rsid w:val="002A6A45"/>
    <w:rsid w:val="002F19D6"/>
    <w:rsid w:val="002F49F7"/>
    <w:rsid w:val="002F7F71"/>
    <w:rsid w:val="003220B2"/>
    <w:rsid w:val="0034189B"/>
    <w:rsid w:val="00351450"/>
    <w:rsid w:val="003950FE"/>
    <w:rsid w:val="003B09C7"/>
    <w:rsid w:val="003C2799"/>
    <w:rsid w:val="003D1D6B"/>
    <w:rsid w:val="003F2BF6"/>
    <w:rsid w:val="0041679B"/>
    <w:rsid w:val="004259B2"/>
    <w:rsid w:val="00430EA3"/>
    <w:rsid w:val="00440258"/>
    <w:rsid w:val="004636E0"/>
    <w:rsid w:val="00480D4E"/>
    <w:rsid w:val="00481666"/>
    <w:rsid w:val="004B46BF"/>
    <w:rsid w:val="004B4D29"/>
    <w:rsid w:val="004B525B"/>
    <w:rsid w:val="004C6589"/>
    <w:rsid w:val="00530923"/>
    <w:rsid w:val="00531B66"/>
    <w:rsid w:val="00541478"/>
    <w:rsid w:val="00561163"/>
    <w:rsid w:val="005639B8"/>
    <w:rsid w:val="0058456B"/>
    <w:rsid w:val="00595DF6"/>
    <w:rsid w:val="005B5019"/>
    <w:rsid w:val="005D4119"/>
    <w:rsid w:val="005D736B"/>
    <w:rsid w:val="005E5817"/>
    <w:rsid w:val="006028CD"/>
    <w:rsid w:val="006054DA"/>
    <w:rsid w:val="006A06A0"/>
    <w:rsid w:val="006B1311"/>
    <w:rsid w:val="006C1067"/>
    <w:rsid w:val="006C62D6"/>
    <w:rsid w:val="006D547C"/>
    <w:rsid w:val="007312D2"/>
    <w:rsid w:val="00732DE9"/>
    <w:rsid w:val="00744A52"/>
    <w:rsid w:val="00744D44"/>
    <w:rsid w:val="00745C0E"/>
    <w:rsid w:val="0075516F"/>
    <w:rsid w:val="007566F9"/>
    <w:rsid w:val="007A7CAA"/>
    <w:rsid w:val="007D7460"/>
    <w:rsid w:val="00805563"/>
    <w:rsid w:val="0081203E"/>
    <w:rsid w:val="00812984"/>
    <w:rsid w:val="0082166B"/>
    <w:rsid w:val="0083717D"/>
    <w:rsid w:val="00862227"/>
    <w:rsid w:val="00876756"/>
    <w:rsid w:val="008A43E6"/>
    <w:rsid w:val="008A4EC0"/>
    <w:rsid w:val="008D1012"/>
    <w:rsid w:val="008D27E9"/>
    <w:rsid w:val="008D30A3"/>
    <w:rsid w:val="0090009A"/>
    <w:rsid w:val="00911C81"/>
    <w:rsid w:val="009528E4"/>
    <w:rsid w:val="009570D3"/>
    <w:rsid w:val="00961319"/>
    <w:rsid w:val="0096220B"/>
    <w:rsid w:val="009B32B0"/>
    <w:rsid w:val="009D3EEC"/>
    <w:rsid w:val="009D5CFF"/>
    <w:rsid w:val="00A02EC6"/>
    <w:rsid w:val="00A40220"/>
    <w:rsid w:val="00A41BED"/>
    <w:rsid w:val="00A447C0"/>
    <w:rsid w:val="00A74ED2"/>
    <w:rsid w:val="00A7694B"/>
    <w:rsid w:val="00AB400B"/>
    <w:rsid w:val="00B050F3"/>
    <w:rsid w:val="00B33321"/>
    <w:rsid w:val="00B61124"/>
    <w:rsid w:val="00BE2D70"/>
    <w:rsid w:val="00C050F2"/>
    <w:rsid w:val="00C05890"/>
    <w:rsid w:val="00C22142"/>
    <w:rsid w:val="00C349BE"/>
    <w:rsid w:val="00C4092A"/>
    <w:rsid w:val="00C9281C"/>
    <w:rsid w:val="00CE0EAA"/>
    <w:rsid w:val="00D117D8"/>
    <w:rsid w:val="00D206B5"/>
    <w:rsid w:val="00D509F2"/>
    <w:rsid w:val="00DB67EA"/>
    <w:rsid w:val="00DC06A1"/>
    <w:rsid w:val="00DF2261"/>
    <w:rsid w:val="00E15971"/>
    <w:rsid w:val="00E178CF"/>
    <w:rsid w:val="00E2008E"/>
    <w:rsid w:val="00E4682D"/>
    <w:rsid w:val="00E5565C"/>
    <w:rsid w:val="00E57936"/>
    <w:rsid w:val="00E6496B"/>
    <w:rsid w:val="00E7515F"/>
    <w:rsid w:val="00E9086D"/>
    <w:rsid w:val="00E96AC6"/>
    <w:rsid w:val="00EC143F"/>
    <w:rsid w:val="00EC33BE"/>
    <w:rsid w:val="00EE540E"/>
    <w:rsid w:val="00F00F0E"/>
    <w:rsid w:val="00F05C3A"/>
    <w:rsid w:val="00F05F0B"/>
    <w:rsid w:val="00F24216"/>
    <w:rsid w:val="00F27081"/>
    <w:rsid w:val="00F43A67"/>
    <w:rsid w:val="00F67258"/>
    <w:rsid w:val="00F9500D"/>
    <w:rsid w:val="00FA3CCF"/>
    <w:rsid w:val="00FC6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9693F"/>
  <w15:chartTrackingRefBased/>
  <w15:docId w15:val="{56F63D01-6402-48C4-9370-5229E935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5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5F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05F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69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0F2"/>
    <w:pPr>
      <w:ind w:left="720"/>
      <w:contextualSpacing/>
    </w:pPr>
  </w:style>
  <w:style w:type="paragraph" w:styleId="Header">
    <w:name w:val="header"/>
    <w:basedOn w:val="Normal"/>
    <w:link w:val="HeaderChar"/>
    <w:uiPriority w:val="99"/>
    <w:unhideWhenUsed/>
    <w:rsid w:val="00E55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65C"/>
  </w:style>
  <w:style w:type="paragraph" w:styleId="Footer">
    <w:name w:val="footer"/>
    <w:basedOn w:val="Normal"/>
    <w:link w:val="FooterChar"/>
    <w:uiPriority w:val="99"/>
    <w:unhideWhenUsed/>
    <w:rsid w:val="00E55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65C"/>
  </w:style>
  <w:style w:type="character" w:customStyle="1" w:styleId="Heading4Char">
    <w:name w:val="Heading 4 Char"/>
    <w:basedOn w:val="DefaultParagraphFont"/>
    <w:link w:val="Heading4"/>
    <w:uiPriority w:val="9"/>
    <w:semiHidden/>
    <w:rsid w:val="00A7694B"/>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481666"/>
    <w:rPr>
      <w:sz w:val="16"/>
      <w:szCs w:val="16"/>
    </w:rPr>
  </w:style>
  <w:style w:type="paragraph" w:styleId="CommentText">
    <w:name w:val="annotation text"/>
    <w:basedOn w:val="Normal"/>
    <w:link w:val="CommentTextChar"/>
    <w:uiPriority w:val="99"/>
    <w:semiHidden/>
    <w:unhideWhenUsed/>
    <w:rsid w:val="00481666"/>
    <w:pPr>
      <w:spacing w:line="240" w:lineRule="auto"/>
    </w:pPr>
    <w:rPr>
      <w:sz w:val="20"/>
      <w:szCs w:val="20"/>
    </w:rPr>
  </w:style>
  <w:style w:type="character" w:customStyle="1" w:styleId="CommentTextChar">
    <w:name w:val="Comment Text Char"/>
    <w:basedOn w:val="DefaultParagraphFont"/>
    <w:link w:val="CommentText"/>
    <w:uiPriority w:val="99"/>
    <w:semiHidden/>
    <w:rsid w:val="00481666"/>
    <w:rPr>
      <w:sz w:val="20"/>
      <w:szCs w:val="20"/>
    </w:rPr>
  </w:style>
  <w:style w:type="paragraph" w:styleId="CommentSubject">
    <w:name w:val="annotation subject"/>
    <w:basedOn w:val="CommentText"/>
    <w:next w:val="CommentText"/>
    <w:link w:val="CommentSubjectChar"/>
    <w:uiPriority w:val="99"/>
    <w:semiHidden/>
    <w:unhideWhenUsed/>
    <w:rsid w:val="00481666"/>
    <w:rPr>
      <w:b/>
      <w:bCs/>
    </w:rPr>
  </w:style>
  <w:style w:type="character" w:customStyle="1" w:styleId="CommentSubjectChar">
    <w:name w:val="Comment Subject Char"/>
    <w:basedOn w:val="CommentTextChar"/>
    <w:link w:val="CommentSubject"/>
    <w:uiPriority w:val="99"/>
    <w:semiHidden/>
    <w:rsid w:val="00481666"/>
    <w:rPr>
      <w:b/>
      <w:bCs/>
      <w:sz w:val="20"/>
      <w:szCs w:val="20"/>
    </w:rPr>
  </w:style>
  <w:style w:type="paragraph" w:styleId="BalloonText">
    <w:name w:val="Balloon Text"/>
    <w:basedOn w:val="Normal"/>
    <w:link w:val="BalloonTextChar"/>
    <w:uiPriority w:val="99"/>
    <w:semiHidden/>
    <w:unhideWhenUsed/>
    <w:rsid w:val="00481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666"/>
    <w:rPr>
      <w:rFonts w:ascii="Segoe UI" w:hAnsi="Segoe UI" w:cs="Segoe UI"/>
      <w:sz w:val="18"/>
      <w:szCs w:val="18"/>
    </w:rPr>
  </w:style>
  <w:style w:type="paragraph" w:styleId="BodyText">
    <w:name w:val="Body Text"/>
    <w:basedOn w:val="Normal"/>
    <w:link w:val="BodyTextChar"/>
    <w:uiPriority w:val="1"/>
    <w:qFormat/>
    <w:rsid w:val="002F19D6"/>
    <w:pPr>
      <w:widowControl w:val="0"/>
      <w:autoSpaceDE w:val="0"/>
      <w:autoSpaceDN w:val="0"/>
      <w:spacing w:after="120" w:line="36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F19D6"/>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2F19D6"/>
    <w:pPr>
      <w:widowControl w:val="0"/>
      <w:autoSpaceDE w:val="0"/>
      <w:autoSpaceDN w:val="0"/>
      <w:spacing w:before="145" w:after="120" w:line="360" w:lineRule="auto"/>
      <w:ind w:left="2703" w:hanging="1303"/>
    </w:pPr>
    <w:rPr>
      <w:rFonts w:ascii="Arial" w:eastAsia="Arial" w:hAnsi="Arial" w:cs="Arial"/>
      <w:b/>
      <w:bCs/>
      <w:sz w:val="52"/>
      <w:szCs w:val="52"/>
      <w:lang w:val="en-US"/>
    </w:rPr>
  </w:style>
  <w:style w:type="character" w:customStyle="1" w:styleId="TitleChar">
    <w:name w:val="Title Char"/>
    <w:basedOn w:val="DefaultParagraphFont"/>
    <w:link w:val="Title"/>
    <w:uiPriority w:val="1"/>
    <w:rsid w:val="002F19D6"/>
    <w:rPr>
      <w:rFonts w:ascii="Arial" w:eastAsia="Arial" w:hAnsi="Arial" w:cs="Arial"/>
      <w:b/>
      <w:bCs/>
      <w:sz w:val="52"/>
      <w:szCs w:val="52"/>
      <w:lang w:val="en-US"/>
    </w:rPr>
  </w:style>
  <w:style w:type="character" w:customStyle="1" w:styleId="Heading2Char">
    <w:name w:val="Heading 2 Char"/>
    <w:basedOn w:val="DefaultParagraphFont"/>
    <w:link w:val="Heading2"/>
    <w:uiPriority w:val="9"/>
    <w:rsid w:val="00F05F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05F0B"/>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0556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5563"/>
    <w:pPr>
      <w:outlineLvl w:val="9"/>
    </w:pPr>
    <w:rPr>
      <w:lang w:val="en-US"/>
    </w:rPr>
  </w:style>
  <w:style w:type="paragraph" w:styleId="TOC2">
    <w:name w:val="toc 2"/>
    <w:basedOn w:val="Normal"/>
    <w:next w:val="Normal"/>
    <w:autoRedefine/>
    <w:uiPriority w:val="39"/>
    <w:unhideWhenUsed/>
    <w:rsid w:val="00805563"/>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805563"/>
    <w:pPr>
      <w:spacing w:after="100"/>
    </w:pPr>
    <w:rPr>
      <w:rFonts w:eastAsiaTheme="minorEastAsia" w:cs="Times New Roman"/>
      <w:lang w:val="en-US"/>
    </w:rPr>
  </w:style>
  <w:style w:type="paragraph" w:styleId="TOC3">
    <w:name w:val="toc 3"/>
    <w:basedOn w:val="Normal"/>
    <w:next w:val="Normal"/>
    <w:autoRedefine/>
    <w:uiPriority w:val="39"/>
    <w:unhideWhenUsed/>
    <w:rsid w:val="00805563"/>
    <w:pPr>
      <w:spacing w:after="100"/>
      <w:ind w:left="440"/>
    </w:pPr>
    <w:rPr>
      <w:rFonts w:eastAsiaTheme="minorEastAsia" w:cs="Times New Roman"/>
      <w:lang w:val="en-US"/>
    </w:rPr>
  </w:style>
  <w:style w:type="character" w:styleId="Hyperlink">
    <w:name w:val="Hyperlink"/>
    <w:basedOn w:val="DefaultParagraphFont"/>
    <w:uiPriority w:val="99"/>
    <w:unhideWhenUsed/>
    <w:rsid w:val="004259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8018">
      <w:bodyDiv w:val="1"/>
      <w:marLeft w:val="0"/>
      <w:marRight w:val="0"/>
      <w:marTop w:val="0"/>
      <w:marBottom w:val="0"/>
      <w:divBdr>
        <w:top w:val="none" w:sz="0" w:space="0" w:color="auto"/>
        <w:left w:val="none" w:sz="0" w:space="0" w:color="auto"/>
        <w:bottom w:val="none" w:sz="0" w:space="0" w:color="auto"/>
        <w:right w:val="none" w:sz="0" w:space="0" w:color="auto"/>
      </w:divBdr>
    </w:div>
    <w:div w:id="586772956">
      <w:bodyDiv w:val="1"/>
      <w:marLeft w:val="0"/>
      <w:marRight w:val="0"/>
      <w:marTop w:val="0"/>
      <w:marBottom w:val="0"/>
      <w:divBdr>
        <w:top w:val="none" w:sz="0" w:space="0" w:color="auto"/>
        <w:left w:val="none" w:sz="0" w:space="0" w:color="auto"/>
        <w:bottom w:val="none" w:sz="0" w:space="0" w:color="auto"/>
        <w:right w:val="none" w:sz="0" w:space="0" w:color="auto"/>
      </w:divBdr>
    </w:div>
    <w:div w:id="638808317">
      <w:bodyDiv w:val="1"/>
      <w:marLeft w:val="0"/>
      <w:marRight w:val="0"/>
      <w:marTop w:val="0"/>
      <w:marBottom w:val="0"/>
      <w:divBdr>
        <w:top w:val="none" w:sz="0" w:space="0" w:color="auto"/>
        <w:left w:val="none" w:sz="0" w:space="0" w:color="auto"/>
        <w:bottom w:val="none" w:sz="0" w:space="0" w:color="auto"/>
        <w:right w:val="none" w:sz="0" w:space="0" w:color="auto"/>
      </w:divBdr>
      <w:divsChild>
        <w:div w:id="125601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96569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634019">
      <w:bodyDiv w:val="1"/>
      <w:marLeft w:val="0"/>
      <w:marRight w:val="0"/>
      <w:marTop w:val="0"/>
      <w:marBottom w:val="0"/>
      <w:divBdr>
        <w:top w:val="none" w:sz="0" w:space="0" w:color="auto"/>
        <w:left w:val="none" w:sz="0" w:space="0" w:color="auto"/>
        <w:bottom w:val="none" w:sz="0" w:space="0" w:color="auto"/>
        <w:right w:val="none" w:sz="0" w:space="0" w:color="auto"/>
      </w:divBdr>
    </w:div>
    <w:div w:id="870843067">
      <w:bodyDiv w:val="1"/>
      <w:marLeft w:val="0"/>
      <w:marRight w:val="0"/>
      <w:marTop w:val="0"/>
      <w:marBottom w:val="0"/>
      <w:divBdr>
        <w:top w:val="none" w:sz="0" w:space="0" w:color="auto"/>
        <w:left w:val="none" w:sz="0" w:space="0" w:color="auto"/>
        <w:bottom w:val="none" w:sz="0" w:space="0" w:color="auto"/>
        <w:right w:val="none" w:sz="0" w:space="0" w:color="auto"/>
      </w:divBdr>
    </w:div>
    <w:div w:id="972638219">
      <w:bodyDiv w:val="1"/>
      <w:marLeft w:val="0"/>
      <w:marRight w:val="0"/>
      <w:marTop w:val="0"/>
      <w:marBottom w:val="0"/>
      <w:divBdr>
        <w:top w:val="none" w:sz="0" w:space="0" w:color="auto"/>
        <w:left w:val="none" w:sz="0" w:space="0" w:color="auto"/>
        <w:bottom w:val="none" w:sz="0" w:space="0" w:color="auto"/>
        <w:right w:val="none" w:sz="0" w:space="0" w:color="auto"/>
      </w:divBdr>
    </w:div>
    <w:div w:id="1206062422">
      <w:bodyDiv w:val="1"/>
      <w:marLeft w:val="0"/>
      <w:marRight w:val="0"/>
      <w:marTop w:val="0"/>
      <w:marBottom w:val="0"/>
      <w:divBdr>
        <w:top w:val="none" w:sz="0" w:space="0" w:color="auto"/>
        <w:left w:val="none" w:sz="0" w:space="0" w:color="auto"/>
        <w:bottom w:val="none" w:sz="0" w:space="0" w:color="auto"/>
        <w:right w:val="none" w:sz="0" w:space="0" w:color="auto"/>
      </w:divBdr>
    </w:div>
    <w:div w:id="1260798636">
      <w:bodyDiv w:val="1"/>
      <w:marLeft w:val="0"/>
      <w:marRight w:val="0"/>
      <w:marTop w:val="0"/>
      <w:marBottom w:val="0"/>
      <w:divBdr>
        <w:top w:val="none" w:sz="0" w:space="0" w:color="auto"/>
        <w:left w:val="none" w:sz="0" w:space="0" w:color="auto"/>
        <w:bottom w:val="none" w:sz="0" w:space="0" w:color="auto"/>
        <w:right w:val="none" w:sz="0" w:space="0" w:color="auto"/>
      </w:divBdr>
      <w:divsChild>
        <w:div w:id="1750927066">
          <w:marLeft w:val="0"/>
          <w:marRight w:val="0"/>
          <w:marTop w:val="0"/>
          <w:marBottom w:val="0"/>
          <w:divBdr>
            <w:top w:val="none" w:sz="0" w:space="0" w:color="auto"/>
            <w:left w:val="none" w:sz="0" w:space="0" w:color="auto"/>
            <w:bottom w:val="none" w:sz="0" w:space="0" w:color="auto"/>
            <w:right w:val="none" w:sz="0" w:space="0" w:color="auto"/>
          </w:divBdr>
          <w:divsChild>
            <w:div w:id="502858638">
              <w:marLeft w:val="0"/>
              <w:marRight w:val="0"/>
              <w:marTop w:val="0"/>
              <w:marBottom w:val="0"/>
              <w:divBdr>
                <w:top w:val="none" w:sz="0" w:space="0" w:color="auto"/>
                <w:left w:val="none" w:sz="0" w:space="0" w:color="auto"/>
                <w:bottom w:val="none" w:sz="0" w:space="0" w:color="auto"/>
                <w:right w:val="none" w:sz="0" w:space="0" w:color="auto"/>
              </w:divBdr>
            </w:div>
          </w:divsChild>
        </w:div>
        <w:div w:id="1788692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56610">
      <w:bodyDiv w:val="1"/>
      <w:marLeft w:val="0"/>
      <w:marRight w:val="0"/>
      <w:marTop w:val="0"/>
      <w:marBottom w:val="0"/>
      <w:divBdr>
        <w:top w:val="none" w:sz="0" w:space="0" w:color="auto"/>
        <w:left w:val="none" w:sz="0" w:space="0" w:color="auto"/>
        <w:bottom w:val="none" w:sz="0" w:space="0" w:color="auto"/>
        <w:right w:val="none" w:sz="0" w:space="0" w:color="auto"/>
      </w:divBdr>
    </w:div>
    <w:div w:id="1591885251">
      <w:bodyDiv w:val="1"/>
      <w:marLeft w:val="0"/>
      <w:marRight w:val="0"/>
      <w:marTop w:val="0"/>
      <w:marBottom w:val="0"/>
      <w:divBdr>
        <w:top w:val="none" w:sz="0" w:space="0" w:color="auto"/>
        <w:left w:val="none" w:sz="0" w:space="0" w:color="auto"/>
        <w:bottom w:val="none" w:sz="0" w:space="0" w:color="auto"/>
        <w:right w:val="none" w:sz="0" w:space="0" w:color="auto"/>
      </w:divBdr>
    </w:div>
    <w:div w:id="1858233589">
      <w:bodyDiv w:val="1"/>
      <w:marLeft w:val="0"/>
      <w:marRight w:val="0"/>
      <w:marTop w:val="0"/>
      <w:marBottom w:val="0"/>
      <w:divBdr>
        <w:top w:val="none" w:sz="0" w:space="0" w:color="auto"/>
        <w:left w:val="none" w:sz="0" w:space="0" w:color="auto"/>
        <w:bottom w:val="none" w:sz="0" w:space="0" w:color="auto"/>
        <w:right w:val="none" w:sz="0" w:space="0" w:color="auto"/>
      </w:divBdr>
    </w:div>
    <w:div w:id="1891111740">
      <w:bodyDiv w:val="1"/>
      <w:marLeft w:val="0"/>
      <w:marRight w:val="0"/>
      <w:marTop w:val="0"/>
      <w:marBottom w:val="0"/>
      <w:divBdr>
        <w:top w:val="none" w:sz="0" w:space="0" w:color="auto"/>
        <w:left w:val="none" w:sz="0" w:space="0" w:color="auto"/>
        <w:bottom w:val="none" w:sz="0" w:space="0" w:color="auto"/>
        <w:right w:val="none" w:sz="0" w:space="0" w:color="auto"/>
      </w:divBdr>
    </w:div>
    <w:div w:id="1933582711">
      <w:bodyDiv w:val="1"/>
      <w:marLeft w:val="0"/>
      <w:marRight w:val="0"/>
      <w:marTop w:val="0"/>
      <w:marBottom w:val="0"/>
      <w:divBdr>
        <w:top w:val="none" w:sz="0" w:space="0" w:color="auto"/>
        <w:left w:val="none" w:sz="0" w:space="0" w:color="auto"/>
        <w:bottom w:val="none" w:sz="0" w:space="0" w:color="auto"/>
        <w:right w:val="none" w:sz="0" w:space="0" w:color="auto"/>
      </w:divBdr>
    </w:div>
    <w:div w:id="1975016271">
      <w:bodyDiv w:val="1"/>
      <w:marLeft w:val="0"/>
      <w:marRight w:val="0"/>
      <w:marTop w:val="0"/>
      <w:marBottom w:val="0"/>
      <w:divBdr>
        <w:top w:val="none" w:sz="0" w:space="0" w:color="auto"/>
        <w:left w:val="none" w:sz="0" w:space="0" w:color="auto"/>
        <w:bottom w:val="none" w:sz="0" w:space="0" w:color="auto"/>
        <w:right w:val="none" w:sz="0" w:space="0" w:color="auto"/>
      </w:divBdr>
      <w:divsChild>
        <w:div w:id="272252735">
          <w:marLeft w:val="0"/>
          <w:marRight w:val="0"/>
          <w:marTop w:val="0"/>
          <w:marBottom w:val="0"/>
          <w:divBdr>
            <w:top w:val="none" w:sz="0" w:space="0" w:color="auto"/>
            <w:left w:val="none" w:sz="0" w:space="0" w:color="auto"/>
            <w:bottom w:val="none" w:sz="0" w:space="0" w:color="auto"/>
            <w:right w:val="none" w:sz="0" w:space="0" w:color="auto"/>
          </w:divBdr>
        </w:div>
      </w:divsChild>
    </w:div>
    <w:div w:id="2011366730">
      <w:bodyDiv w:val="1"/>
      <w:marLeft w:val="0"/>
      <w:marRight w:val="0"/>
      <w:marTop w:val="0"/>
      <w:marBottom w:val="0"/>
      <w:divBdr>
        <w:top w:val="none" w:sz="0" w:space="0" w:color="auto"/>
        <w:left w:val="none" w:sz="0" w:space="0" w:color="auto"/>
        <w:bottom w:val="none" w:sz="0" w:space="0" w:color="auto"/>
        <w:right w:val="none" w:sz="0" w:space="0" w:color="auto"/>
      </w:divBdr>
    </w:div>
    <w:div w:id="208780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1463-B80E-44AC-A394-B8865773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9450</Words>
  <Characters>53869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Kogei</dc:creator>
  <cp:keywords/>
  <dc:description/>
  <cp:lastModifiedBy>Kogei Kiptanui</cp:lastModifiedBy>
  <cp:revision>2</cp:revision>
  <dcterms:created xsi:type="dcterms:W3CDTF">2025-07-06T20:30:00Z</dcterms:created>
  <dcterms:modified xsi:type="dcterms:W3CDTF">2025-07-06T20:30:00Z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ef407d4c-ffd6-41d8-9e9d-6067b6cb3310</vt:lpwstr>
  </property>
</Properties>
</file>